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4B" w:rsidRPr="00F0644B" w:rsidRDefault="00335B65" w:rsidP="00F0644B">
      <w:pPr>
        <w:numPr>
          <w:ilvl w:val="5"/>
          <w:numId w:val="0"/>
        </w:numPr>
        <w:pBdr>
          <w:top w:val="single" w:sz="4" w:space="1" w:color="auto"/>
          <w:left w:val="single" w:sz="4" w:space="4" w:color="auto"/>
          <w:bottom w:val="single" w:sz="4" w:space="1" w:color="auto"/>
          <w:right w:val="single" w:sz="4" w:space="4" w:color="auto"/>
        </w:pBdr>
        <w:shd w:val="clear" w:color="auto" w:fill="E6E6E6"/>
        <w:tabs>
          <w:tab w:val="num" w:pos="0"/>
        </w:tabs>
        <w:spacing w:before="240" w:after="60" w:line="240" w:lineRule="auto"/>
        <w:ind w:left="3877" w:hanging="3877"/>
        <w:jc w:val="center"/>
        <w:outlineLvl w:val="5"/>
        <w:rPr>
          <w:rFonts w:ascii="Arial" w:eastAsia="Times New Roman" w:hAnsi="Arial" w:cs="Arial"/>
          <w:b/>
          <w:bCs/>
          <w:lang w:eastAsia="pt-BR"/>
        </w:rPr>
      </w:pPr>
      <w:r>
        <w:rPr>
          <w:rFonts w:ascii="Arial" w:eastAsia="Times New Roman" w:hAnsi="Arial" w:cs="Arial"/>
          <w:b/>
          <w:lang w:eastAsia="pt-BR"/>
        </w:rPr>
        <w:t xml:space="preserve"> </w:t>
      </w:r>
      <w:r w:rsidR="00D4528A">
        <w:rPr>
          <w:rFonts w:ascii="Arial" w:eastAsia="Times New Roman" w:hAnsi="Arial" w:cs="Arial"/>
          <w:b/>
          <w:lang w:eastAsia="pt-BR"/>
        </w:rPr>
        <w:t xml:space="preserve">ATA </w:t>
      </w:r>
      <w:r w:rsidR="008E6CE4">
        <w:rPr>
          <w:rFonts w:ascii="Arial" w:eastAsia="Times New Roman" w:hAnsi="Arial" w:cs="Arial"/>
          <w:b/>
          <w:lang w:eastAsia="pt-BR"/>
        </w:rPr>
        <w:t>CONTRATO</w:t>
      </w:r>
      <w:proofErr w:type="gramStart"/>
      <w:r w:rsidR="008E6CE4">
        <w:rPr>
          <w:rFonts w:ascii="Arial" w:eastAsia="Times New Roman" w:hAnsi="Arial" w:cs="Arial"/>
          <w:b/>
          <w:lang w:eastAsia="pt-BR"/>
        </w:rPr>
        <w:t xml:space="preserve">  </w:t>
      </w:r>
      <w:proofErr w:type="gramEnd"/>
      <w:r w:rsidR="008E6CE4">
        <w:rPr>
          <w:rFonts w:ascii="Arial" w:eastAsia="Times New Roman" w:hAnsi="Arial" w:cs="Arial"/>
          <w:b/>
          <w:lang w:eastAsia="pt-BR"/>
        </w:rPr>
        <w:t>Nº. 011</w:t>
      </w:r>
      <w:r w:rsidR="00952A83">
        <w:rPr>
          <w:rFonts w:ascii="Arial" w:eastAsia="Times New Roman" w:hAnsi="Arial" w:cs="Arial"/>
          <w:b/>
          <w:lang w:eastAsia="pt-BR"/>
        </w:rPr>
        <w:t>/2018</w:t>
      </w:r>
    </w:p>
    <w:p w:rsidR="00781F66" w:rsidRDefault="00781F66" w:rsidP="00F0644B">
      <w:pPr>
        <w:autoSpaceDE w:val="0"/>
        <w:autoSpaceDN w:val="0"/>
        <w:adjustRightInd w:val="0"/>
        <w:spacing w:after="0" w:line="240" w:lineRule="auto"/>
        <w:jc w:val="both"/>
        <w:rPr>
          <w:rFonts w:ascii="Arial" w:eastAsia="Times New Roman" w:hAnsi="Arial" w:cs="Arial"/>
          <w:b/>
          <w:bCs/>
          <w:lang w:eastAsia="pt-BR"/>
        </w:rPr>
      </w:pPr>
    </w:p>
    <w:p w:rsidR="00012BAF" w:rsidRDefault="00012BAF" w:rsidP="00F0644B">
      <w:pPr>
        <w:autoSpaceDE w:val="0"/>
        <w:autoSpaceDN w:val="0"/>
        <w:adjustRightInd w:val="0"/>
        <w:spacing w:after="0" w:line="240" w:lineRule="auto"/>
        <w:jc w:val="both"/>
        <w:rPr>
          <w:rFonts w:ascii="Arial" w:eastAsia="Times New Roman" w:hAnsi="Arial" w:cs="Arial"/>
          <w:b/>
          <w:bCs/>
          <w:sz w:val="24"/>
          <w:szCs w:val="24"/>
          <w:lang w:eastAsia="pt-BR"/>
        </w:rPr>
      </w:pPr>
    </w:p>
    <w:p w:rsidR="00F0644B" w:rsidRPr="00F84317" w:rsidRDefault="00952A83" w:rsidP="00F0644B">
      <w:pPr>
        <w:autoSpaceDE w:val="0"/>
        <w:autoSpaceDN w:val="0"/>
        <w:adjustRightInd w:val="0"/>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Pregão Presencial Nº.018/2018</w:t>
      </w:r>
    </w:p>
    <w:p w:rsidR="00781F66" w:rsidRDefault="005317BA" w:rsidP="00F0644B">
      <w:pPr>
        <w:autoSpaceDE w:val="0"/>
        <w:autoSpaceDN w:val="0"/>
        <w:adjustRightInd w:val="0"/>
        <w:spacing w:after="0" w:line="240" w:lineRule="auto"/>
        <w:jc w:val="both"/>
        <w:rPr>
          <w:rFonts w:ascii="Arial" w:eastAsia="Times New Roman" w:hAnsi="Arial" w:cs="Arial"/>
          <w:b/>
          <w:bCs/>
          <w:sz w:val="24"/>
          <w:szCs w:val="24"/>
          <w:lang w:eastAsia="pt-BR"/>
        </w:rPr>
      </w:pPr>
      <w:r w:rsidRPr="00F84317">
        <w:rPr>
          <w:rFonts w:ascii="Arial" w:eastAsia="Times New Roman" w:hAnsi="Arial" w:cs="Arial"/>
          <w:b/>
          <w:bCs/>
          <w:sz w:val="24"/>
          <w:szCs w:val="24"/>
          <w:lang w:eastAsia="pt-BR"/>
        </w:rPr>
        <w:t xml:space="preserve">Processo </w:t>
      </w:r>
      <w:proofErr w:type="gramStart"/>
      <w:r w:rsidRPr="00F84317">
        <w:rPr>
          <w:rFonts w:ascii="Arial" w:eastAsia="Times New Roman" w:hAnsi="Arial" w:cs="Arial"/>
          <w:b/>
          <w:bCs/>
          <w:sz w:val="24"/>
          <w:szCs w:val="24"/>
          <w:lang w:eastAsia="pt-BR"/>
        </w:rPr>
        <w:t>nº.</w:t>
      </w:r>
      <w:proofErr w:type="gramEnd"/>
      <w:r w:rsidRPr="00F84317">
        <w:rPr>
          <w:rFonts w:ascii="Arial" w:eastAsia="Times New Roman" w:hAnsi="Arial" w:cs="Arial"/>
          <w:b/>
          <w:bCs/>
          <w:sz w:val="24"/>
          <w:szCs w:val="24"/>
          <w:lang w:eastAsia="pt-BR"/>
        </w:rPr>
        <w:t>03</w:t>
      </w:r>
      <w:r w:rsidR="00952A83">
        <w:rPr>
          <w:rFonts w:ascii="Arial" w:eastAsia="Times New Roman" w:hAnsi="Arial" w:cs="Arial"/>
          <w:b/>
          <w:bCs/>
          <w:sz w:val="24"/>
          <w:szCs w:val="24"/>
          <w:lang w:eastAsia="pt-BR"/>
        </w:rPr>
        <w:t>6/2018</w:t>
      </w:r>
    </w:p>
    <w:p w:rsidR="00FB3D3A" w:rsidRDefault="00FB3D3A" w:rsidP="00F0644B">
      <w:pPr>
        <w:autoSpaceDE w:val="0"/>
        <w:autoSpaceDN w:val="0"/>
        <w:adjustRightInd w:val="0"/>
        <w:spacing w:after="0" w:line="240" w:lineRule="auto"/>
        <w:jc w:val="both"/>
        <w:rPr>
          <w:rFonts w:ascii="Arial" w:eastAsia="Times New Roman" w:hAnsi="Arial" w:cs="Arial"/>
          <w:b/>
          <w:bCs/>
          <w:sz w:val="24"/>
          <w:szCs w:val="24"/>
          <w:lang w:eastAsia="pt-BR"/>
        </w:rPr>
      </w:pPr>
    </w:p>
    <w:p w:rsidR="00781F66" w:rsidRPr="00F0644B" w:rsidRDefault="00781F66" w:rsidP="00F0644B">
      <w:pPr>
        <w:autoSpaceDE w:val="0"/>
        <w:autoSpaceDN w:val="0"/>
        <w:adjustRightInd w:val="0"/>
        <w:spacing w:after="0" w:line="240" w:lineRule="auto"/>
        <w:jc w:val="both"/>
        <w:rPr>
          <w:rFonts w:ascii="Arial" w:eastAsia="Times New Roman" w:hAnsi="Arial" w:cs="Arial"/>
          <w:b/>
          <w:bCs/>
          <w:lang w:eastAsia="pt-BR"/>
        </w:rPr>
      </w:pPr>
    </w:p>
    <w:p w:rsidR="00F0644B" w:rsidRPr="002C38CE" w:rsidRDefault="002C38CE" w:rsidP="00F0644B">
      <w:pPr>
        <w:autoSpaceDE w:val="0"/>
        <w:autoSpaceDN w:val="0"/>
        <w:adjustRightInd w:val="0"/>
        <w:spacing w:after="0" w:line="240" w:lineRule="auto"/>
        <w:jc w:val="both"/>
        <w:rPr>
          <w:rFonts w:ascii="Arial" w:eastAsia="Times New Roman" w:hAnsi="Arial" w:cs="Arial"/>
          <w:lang w:eastAsia="pt-BR"/>
        </w:rPr>
      </w:pPr>
      <w:r w:rsidRPr="002C38CE">
        <w:rPr>
          <w:rFonts w:ascii="Arial" w:eastAsia="Times New Roman" w:hAnsi="Arial" w:cs="Arial"/>
          <w:lang w:eastAsia="pt-BR"/>
        </w:rPr>
        <w:t>Pelo Presente instrumento de contrato, a</w:t>
      </w:r>
      <w:r w:rsidR="00952A83" w:rsidRPr="002C38CE">
        <w:rPr>
          <w:rFonts w:ascii="Arial" w:eastAsia="Times New Roman" w:hAnsi="Arial" w:cs="Arial"/>
          <w:lang w:eastAsia="pt-BR"/>
        </w:rPr>
        <w:t>os 11</w:t>
      </w:r>
      <w:r w:rsidR="00F0644B" w:rsidRPr="002C38CE">
        <w:rPr>
          <w:rFonts w:ascii="Arial" w:eastAsia="Times New Roman" w:hAnsi="Arial" w:cs="Arial"/>
          <w:lang w:eastAsia="pt-BR"/>
        </w:rPr>
        <w:t xml:space="preserve"> dias do mês de Maio do ano de </w:t>
      </w:r>
      <w:proofErr w:type="gramStart"/>
      <w:r w:rsidR="00F0644B" w:rsidRPr="002C38CE">
        <w:rPr>
          <w:rFonts w:ascii="Arial" w:eastAsia="Times New Roman" w:hAnsi="Arial" w:cs="Arial"/>
          <w:lang w:eastAsia="pt-BR"/>
        </w:rPr>
        <w:t>Dois Mil e D</w:t>
      </w:r>
      <w:r w:rsidR="00952A83" w:rsidRPr="002C38CE">
        <w:rPr>
          <w:rFonts w:ascii="Arial" w:eastAsia="Times New Roman" w:hAnsi="Arial" w:cs="Arial"/>
          <w:lang w:eastAsia="pt-BR"/>
        </w:rPr>
        <w:t>ezoito (2018)</w:t>
      </w:r>
      <w:r w:rsidR="00F0644B" w:rsidRPr="002C38CE">
        <w:rPr>
          <w:rFonts w:ascii="Arial" w:eastAsia="Times New Roman" w:hAnsi="Arial" w:cs="Arial"/>
          <w:lang w:eastAsia="pt-BR"/>
        </w:rPr>
        <w:t xml:space="preserve">, na cidade de Barra do Turvo, Estado de São Paulo, </w:t>
      </w:r>
      <w:r w:rsidRPr="002C38CE">
        <w:rPr>
          <w:rFonts w:ascii="Arial" w:eastAsia="Times New Roman" w:hAnsi="Arial" w:cs="Arial"/>
          <w:lang w:eastAsia="pt-BR"/>
        </w:rPr>
        <w:t xml:space="preserve">que celebram </w:t>
      </w:r>
      <w:r w:rsidR="00952A83" w:rsidRPr="002C38CE">
        <w:rPr>
          <w:rFonts w:ascii="Arial" w:eastAsia="Times New Roman" w:hAnsi="Arial" w:cs="Arial"/>
          <w:lang w:eastAsia="pt-BR"/>
        </w:rPr>
        <w:t xml:space="preserve">O </w:t>
      </w:r>
      <w:r w:rsidR="00952A83" w:rsidRPr="002C38CE">
        <w:rPr>
          <w:rFonts w:ascii="Arial" w:eastAsia="Times New Roman" w:hAnsi="Arial" w:cs="Arial"/>
          <w:b/>
          <w:lang w:eastAsia="pt-BR"/>
        </w:rPr>
        <w:t>MUNICIPIO</w:t>
      </w:r>
      <w:r w:rsidR="00F0644B" w:rsidRPr="002C38CE">
        <w:rPr>
          <w:rFonts w:ascii="Arial" w:eastAsia="Times New Roman" w:hAnsi="Arial" w:cs="Arial"/>
          <w:b/>
          <w:lang w:eastAsia="pt-BR"/>
        </w:rPr>
        <w:t xml:space="preserve"> DE BARRA DO TURVO</w:t>
      </w:r>
      <w:r w:rsidR="00F0644B" w:rsidRPr="002C38CE">
        <w:rPr>
          <w:rFonts w:ascii="Arial" w:eastAsia="Times New Roman" w:hAnsi="Arial" w:cs="Arial"/>
          <w:lang w:eastAsia="pt-BR"/>
        </w:rPr>
        <w:t xml:space="preserve">, através da </w:t>
      </w:r>
      <w:r w:rsidR="00F0644B" w:rsidRPr="002C38CE">
        <w:rPr>
          <w:rFonts w:ascii="Arial" w:eastAsia="Times New Roman" w:hAnsi="Arial" w:cs="Arial"/>
          <w:b/>
          <w:lang w:eastAsia="pt-BR"/>
        </w:rPr>
        <w:t xml:space="preserve">SECRETARIA MUNICIPAL DE </w:t>
      </w:r>
      <w:r w:rsidR="00952A83" w:rsidRPr="002C38CE">
        <w:rPr>
          <w:rFonts w:ascii="Arial" w:eastAsia="Times New Roman" w:hAnsi="Arial" w:cs="Arial"/>
          <w:b/>
          <w:lang w:eastAsia="pt-BR"/>
        </w:rPr>
        <w:t>EDUCAÇÃO</w:t>
      </w:r>
      <w:r w:rsidR="00F0644B" w:rsidRPr="002C38CE">
        <w:rPr>
          <w:rFonts w:ascii="Arial" w:eastAsia="Times New Roman" w:hAnsi="Arial" w:cs="Arial"/>
          <w:lang w:eastAsia="pt-BR"/>
        </w:rPr>
        <w:t>, sito</w:t>
      </w:r>
      <w:proofErr w:type="gramEnd"/>
      <w:r w:rsidR="00F0644B" w:rsidRPr="002C38CE">
        <w:rPr>
          <w:rFonts w:ascii="Arial" w:eastAsia="Times New Roman" w:hAnsi="Arial" w:cs="Arial"/>
          <w:lang w:eastAsia="pt-BR"/>
        </w:rPr>
        <w:t xml:space="preserve"> na Avenida 21 de março/SP – CEP 11955-000 – Centro Barra do Turvo/SP, representada neste ato pelo </w:t>
      </w:r>
      <w:r w:rsidR="00F0644B" w:rsidRPr="002C38CE">
        <w:rPr>
          <w:rFonts w:ascii="Arial" w:eastAsia="Times New Roman" w:hAnsi="Arial" w:cs="Arial"/>
          <w:b/>
          <w:lang w:eastAsia="pt-BR"/>
        </w:rPr>
        <w:t>PREFEITO MUNICIPAL</w:t>
      </w:r>
      <w:r w:rsidR="00F0644B" w:rsidRPr="002C38CE">
        <w:rPr>
          <w:rFonts w:ascii="Arial" w:eastAsia="Times New Roman" w:hAnsi="Arial" w:cs="Arial"/>
          <w:lang w:eastAsia="pt-BR"/>
        </w:rPr>
        <w:t xml:space="preserve">, Senhor </w:t>
      </w:r>
      <w:r w:rsidR="00F0644B" w:rsidRPr="002C38CE">
        <w:rPr>
          <w:rFonts w:ascii="Arial" w:eastAsia="Times New Roman" w:hAnsi="Arial" w:cs="Arial"/>
          <w:b/>
          <w:lang w:eastAsia="pt-BR"/>
        </w:rPr>
        <w:t>Dr. JEFFERSON LUZ MARTINS</w:t>
      </w:r>
      <w:r w:rsidR="00F0644B" w:rsidRPr="002C38CE">
        <w:rPr>
          <w:rFonts w:ascii="Arial" w:eastAsia="Times New Roman" w:hAnsi="Arial" w:cs="Arial"/>
          <w:lang w:eastAsia="pt-BR"/>
        </w:rPr>
        <w:t xml:space="preserve">, </w:t>
      </w:r>
      <w:r w:rsidR="00F0644B" w:rsidRPr="002C38CE">
        <w:rPr>
          <w:rFonts w:ascii="Arial" w:hAnsi="Arial" w:cs="Arial"/>
        </w:rPr>
        <w:t xml:space="preserve">brasileiro, casado, portador do RG. nº 3.512.319-9 e do CPF. </w:t>
      </w:r>
      <w:proofErr w:type="gramStart"/>
      <w:r w:rsidR="00F0644B" w:rsidRPr="002C38CE">
        <w:rPr>
          <w:rFonts w:ascii="Arial" w:hAnsi="Arial" w:cs="Arial"/>
        </w:rPr>
        <w:t>nº</w:t>
      </w:r>
      <w:proofErr w:type="gramEnd"/>
      <w:r w:rsidR="00F0644B" w:rsidRPr="002C38CE">
        <w:rPr>
          <w:rFonts w:ascii="Arial" w:hAnsi="Arial" w:cs="Arial"/>
        </w:rPr>
        <w:t xml:space="preserve"> 575.551.849-15, residente e domiciliado Rua Padre </w:t>
      </w:r>
      <w:proofErr w:type="spellStart"/>
      <w:r w:rsidR="00F0644B" w:rsidRPr="002C38CE">
        <w:rPr>
          <w:rFonts w:ascii="Arial" w:hAnsi="Arial" w:cs="Arial"/>
        </w:rPr>
        <w:t>Caiafá</w:t>
      </w:r>
      <w:proofErr w:type="spellEnd"/>
      <w:r w:rsidR="00F0644B" w:rsidRPr="002C38CE">
        <w:rPr>
          <w:rFonts w:ascii="Arial" w:hAnsi="Arial" w:cs="Arial"/>
        </w:rPr>
        <w:t xml:space="preserve"> nº.23, </w:t>
      </w:r>
      <w:r w:rsidR="00F0644B" w:rsidRPr="002C38CE">
        <w:rPr>
          <w:rFonts w:ascii="Arial" w:eastAsia="Times New Roman" w:hAnsi="Arial" w:cs="Arial"/>
          <w:lang w:eastAsia="pt-BR"/>
        </w:rPr>
        <w:t xml:space="preserve">neste Município Barra do Turvo, Estado de São Paulo, doravante denominado </w:t>
      </w:r>
      <w:r w:rsidR="00F0644B" w:rsidRPr="002C38CE">
        <w:rPr>
          <w:rFonts w:ascii="Arial" w:eastAsia="Times New Roman" w:hAnsi="Arial" w:cs="Arial"/>
          <w:b/>
          <w:lang w:eastAsia="pt-BR"/>
        </w:rPr>
        <w:t>ÓRGÃO GERENCIADOR</w:t>
      </w:r>
      <w:r w:rsidR="00F0644B" w:rsidRPr="002C38CE">
        <w:rPr>
          <w:rFonts w:ascii="Arial" w:eastAsia="Times New Roman" w:hAnsi="Arial" w:cs="Arial"/>
          <w:lang w:eastAsia="pt-BR"/>
        </w:rPr>
        <w:t>, as empresa:</w:t>
      </w:r>
      <w:r w:rsidR="008E6CE4" w:rsidRPr="008E6CE4">
        <w:rPr>
          <w:rFonts w:ascii="Arial" w:hAnsi="Arial" w:cs="Arial"/>
          <w:b/>
          <w:bCs/>
          <w:sz w:val="24"/>
          <w:szCs w:val="24"/>
          <w:u w:val="single"/>
        </w:rPr>
        <w:t xml:space="preserve"> </w:t>
      </w:r>
      <w:r w:rsidR="008E6CE4" w:rsidRPr="006E7755">
        <w:rPr>
          <w:rFonts w:ascii="Arial" w:hAnsi="Arial" w:cs="Arial"/>
          <w:b/>
          <w:bCs/>
          <w:sz w:val="24"/>
          <w:szCs w:val="24"/>
          <w:u w:val="single"/>
        </w:rPr>
        <w:t>COMERCIAL PADILHA SUPERMERCADO LTDA-EPP</w:t>
      </w:r>
      <w:r w:rsidR="008E6CE4">
        <w:rPr>
          <w:rFonts w:ascii="Arial" w:eastAsia="Times New Roman" w:hAnsi="Arial" w:cs="Arial"/>
          <w:lang w:eastAsia="pt-BR"/>
        </w:rPr>
        <w:t xml:space="preserve">, CNPJ: 14.934.443/0001-64, situada na Av. 21  de Março, 305, Centro, Barra do Turvo/SP, representada neste ato pela Sra. </w:t>
      </w:r>
      <w:proofErr w:type="spellStart"/>
      <w:r w:rsidR="008E6CE4">
        <w:rPr>
          <w:rFonts w:ascii="Arial" w:eastAsia="Times New Roman" w:hAnsi="Arial" w:cs="Arial"/>
          <w:lang w:eastAsia="pt-BR"/>
        </w:rPr>
        <w:t>Ilce</w:t>
      </w:r>
      <w:proofErr w:type="spellEnd"/>
      <w:r w:rsidR="008E6CE4">
        <w:rPr>
          <w:rFonts w:ascii="Arial" w:eastAsia="Times New Roman" w:hAnsi="Arial" w:cs="Arial"/>
          <w:lang w:eastAsia="pt-BR"/>
        </w:rPr>
        <w:t xml:space="preserve"> Almeida dos Santos Padilha, portadora do CPF sob nº. 051.854.448-60</w:t>
      </w:r>
      <w:r w:rsidR="00C65F59" w:rsidRPr="002C38CE">
        <w:rPr>
          <w:rFonts w:ascii="Arial" w:eastAsia="Times New Roman" w:hAnsi="Arial" w:cs="Arial"/>
          <w:lang w:eastAsia="pt-BR"/>
        </w:rPr>
        <w:t>,</w:t>
      </w:r>
      <w:proofErr w:type="gramStart"/>
      <w:r w:rsidR="00C65F59" w:rsidRPr="002C38CE">
        <w:rPr>
          <w:rFonts w:ascii="Arial" w:eastAsia="Times New Roman" w:hAnsi="Arial" w:cs="Arial"/>
          <w:lang w:eastAsia="pt-BR"/>
        </w:rPr>
        <w:t xml:space="preserve">  </w:t>
      </w:r>
      <w:proofErr w:type="gramEnd"/>
      <w:r w:rsidR="00F0644B" w:rsidRPr="002C38CE">
        <w:rPr>
          <w:rFonts w:ascii="Arial" w:eastAsia="Times New Roman" w:hAnsi="Arial" w:cs="Arial"/>
          <w:lang w:eastAsia="pt-BR"/>
        </w:rPr>
        <w:t xml:space="preserve">doravante denominado </w:t>
      </w:r>
      <w:r w:rsidR="00F0644B" w:rsidRPr="002C38CE">
        <w:rPr>
          <w:rFonts w:ascii="Arial" w:eastAsia="Times New Roman" w:hAnsi="Arial" w:cs="Arial"/>
          <w:b/>
          <w:bCs/>
          <w:lang w:eastAsia="pt-BR"/>
        </w:rPr>
        <w:t>DETENTOR DA ATA</w:t>
      </w:r>
      <w:r w:rsidR="00F0644B" w:rsidRPr="002C38CE">
        <w:rPr>
          <w:rFonts w:ascii="Arial" w:eastAsia="Times New Roman" w:hAnsi="Arial" w:cs="Arial"/>
          <w:lang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F0644B" w:rsidRPr="002C38CE">
        <w:rPr>
          <w:rFonts w:ascii="Arial" w:eastAsia="Times New Roman" w:hAnsi="Arial" w:cs="Arial"/>
          <w:b/>
          <w:lang w:eastAsia="pt-BR"/>
        </w:rPr>
        <w:t xml:space="preserve">Pregão Presencial por Registro de Preços n° </w:t>
      </w:r>
      <w:r w:rsidRPr="00012BAF">
        <w:rPr>
          <w:rFonts w:ascii="Arial" w:eastAsia="Times New Roman" w:hAnsi="Arial" w:cs="Arial"/>
          <w:b/>
          <w:lang w:eastAsia="pt-BR"/>
        </w:rPr>
        <w:t>018/2018</w:t>
      </w:r>
      <w:r w:rsidR="00012BAF">
        <w:rPr>
          <w:rFonts w:ascii="Arial" w:eastAsia="Times New Roman" w:hAnsi="Arial" w:cs="Arial"/>
          <w:b/>
          <w:lang w:eastAsia="pt-BR"/>
        </w:rPr>
        <w:t>,</w:t>
      </w:r>
      <w:r w:rsidR="00F0644B" w:rsidRPr="00012BAF">
        <w:rPr>
          <w:rFonts w:ascii="Arial" w:eastAsia="Times New Roman" w:hAnsi="Arial" w:cs="Arial"/>
          <w:lang w:eastAsia="pt-BR"/>
        </w:rPr>
        <w:t xml:space="preserve"> </w:t>
      </w:r>
      <w:r w:rsidR="00F0644B" w:rsidRPr="002C38CE">
        <w:rPr>
          <w:rFonts w:ascii="Arial" w:eastAsia="Times New Roman" w:hAnsi="Arial" w:cs="Arial"/>
          <w:lang w:eastAsia="pt-BR"/>
        </w:rPr>
        <w:t xml:space="preserve">resultado da licitação e homologado pelo Prefeito Municipal de Barra do Turvo, </w:t>
      </w:r>
      <w:r w:rsidR="00F0644B" w:rsidRPr="002C38CE">
        <w:rPr>
          <w:rFonts w:ascii="Arial" w:eastAsia="Times New Roman" w:hAnsi="Arial" w:cs="Arial"/>
          <w:b/>
          <w:bCs/>
          <w:lang w:eastAsia="pt-BR"/>
        </w:rPr>
        <w:t xml:space="preserve">RESOLVE </w:t>
      </w:r>
      <w:r w:rsidR="00F0644B" w:rsidRPr="002C38CE">
        <w:rPr>
          <w:rFonts w:ascii="Arial" w:eastAsia="Times New Roman" w:hAnsi="Arial" w:cs="Arial"/>
          <w:lang w:eastAsia="pt-BR"/>
        </w:rPr>
        <w:t xml:space="preserve">registrar os preços </w:t>
      </w:r>
      <w:r w:rsidR="00F0644B" w:rsidRPr="002C38CE">
        <w:rPr>
          <w:rFonts w:ascii="Arial" w:eastAsia="Times New Roman" w:hAnsi="Arial" w:cs="Arial"/>
          <w:color w:val="000000"/>
          <w:lang w:eastAsia="pt-BR"/>
        </w:rPr>
        <w:t xml:space="preserve">para a </w:t>
      </w:r>
      <w:r w:rsidRPr="002C38CE">
        <w:rPr>
          <w:rFonts w:ascii="Arial" w:eastAsia="Times New Roman" w:hAnsi="Arial" w:cs="Arial"/>
          <w:color w:val="000000"/>
          <w:lang w:eastAsia="pt-BR"/>
        </w:rPr>
        <w:t>aquisição</w:t>
      </w:r>
      <w:r w:rsidR="00F0644B" w:rsidRPr="002C38CE">
        <w:rPr>
          <w:rFonts w:ascii="Arial" w:eastAsia="Times New Roman" w:hAnsi="Arial" w:cs="Arial"/>
          <w:color w:val="000000"/>
          <w:lang w:eastAsia="pt-BR"/>
        </w:rPr>
        <w:t xml:space="preserve"> dos itens conforme consta no </w:t>
      </w:r>
      <w:r w:rsidR="00F0644B" w:rsidRPr="002C38CE">
        <w:rPr>
          <w:rFonts w:ascii="Arial" w:eastAsia="Times New Roman" w:hAnsi="Arial" w:cs="Arial"/>
          <w:b/>
          <w:color w:val="000000"/>
          <w:lang w:eastAsia="pt-BR"/>
        </w:rPr>
        <w:t>ANEXO I</w:t>
      </w:r>
      <w:r w:rsidRPr="002C38CE">
        <w:rPr>
          <w:rFonts w:ascii="Arial" w:eastAsia="Times New Roman" w:hAnsi="Arial" w:cs="Arial"/>
          <w:color w:val="000000"/>
          <w:lang w:eastAsia="pt-BR"/>
        </w:rPr>
        <w:t xml:space="preserve"> da ata contrato</w:t>
      </w:r>
      <w:r w:rsidR="00F0644B" w:rsidRPr="002C38CE">
        <w:rPr>
          <w:rFonts w:ascii="Arial" w:eastAsia="Times New Roman" w:hAnsi="Arial" w:cs="Arial"/>
          <w:color w:val="000000"/>
          <w:lang w:eastAsia="pt-BR"/>
        </w:rPr>
        <w:t>, que passa a fazer parte integrante desta, tendo sido, os referidos preços, oferecido pela empresa</w:t>
      </w:r>
      <w:r w:rsidR="00D87AF8">
        <w:rPr>
          <w:rFonts w:ascii="Arial" w:eastAsia="Times New Roman" w:hAnsi="Arial" w:cs="Arial"/>
          <w:color w:val="000000"/>
          <w:lang w:eastAsia="pt-BR"/>
        </w:rPr>
        <w:t>.</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spacing w:before="240" w:after="60" w:line="240" w:lineRule="auto"/>
        <w:outlineLvl w:val="8"/>
        <w:rPr>
          <w:rFonts w:ascii="Arial" w:eastAsia="Times New Roman" w:hAnsi="Arial" w:cs="Arial"/>
          <w:b/>
          <w:u w:val="single"/>
          <w:lang w:eastAsia="pt-BR"/>
        </w:rPr>
      </w:pPr>
      <w:r w:rsidRPr="00F0644B">
        <w:rPr>
          <w:rFonts w:ascii="Arial" w:eastAsia="Times New Roman" w:hAnsi="Arial" w:cs="Arial"/>
          <w:b/>
          <w:u w:val="single"/>
          <w:lang w:eastAsia="pt-BR"/>
        </w:rPr>
        <w:t>CLÁUSULA PRIMEIRA – DO OBJETO REGISTRO DE PREÇOS</w:t>
      </w: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REGISTRO DE PREÇOS PELO PERÍODO DE 12 (DOZE) MESES, PARA AQUISIÇÕES FUTURAS E DE FORMA PARCELADA DE CARNES BOVINA</w:t>
      </w:r>
      <w:r w:rsidR="002C38CE">
        <w:rPr>
          <w:rFonts w:ascii="Arial" w:eastAsia="Times New Roman" w:hAnsi="Arial" w:cs="Arial"/>
          <w:lang w:eastAsia="pt-BR"/>
        </w:rPr>
        <w:t xml:space="preserve">, </w:t>
      </w:r>
      <w:r w:rsidRPr="00F0644B">
        <w:rPr>
          <w:rFonts w:ascii="Arial" w:eastAsia="Times New Roman" w:hAnsi="Arial" w:cs="Arial"/>
          <w:lang w:eastAsia="pt-BR"/>
        </w:rPr>
        <w:t xml:space="preserve">CORTES DE FRANGO, </w:t>
      </w:r>
      <w:r w:rsidR="002C38CE">
        <w:rPr>
          <w:rFonts w:ascii="Arial" w:eastAsia="Times New Roman" w:hAnsi="Arial" w:cs="Arial"/>
          <w:lang w:eastAsia="pt-BR"/>
        </w:rPr>
        <w:t xml:space="preserve">EMBUTIDOS E FILÉ DE PEIXE, </w:t>
      </w:r>
      <w:r w:rsidRPr="00F0644B">
        <w:rPr>
          <w:rFonts w:ascii="Arial" w:eastAsia="Times New Roman" w:hAnsi="Arial" w:cs="Arial"/>
          <w:lang w:eastAsia="pt-BR"/>
        </w:rPr>
        <w:t xml:space="preserve">PARA </w:t>
      </w:r>
      <w:r w:rsidR="002C38CE">
        <w:rPr>
          <w:rFonts w:ascii="Arial" w:eastAsia="Times New Roman" w:hAnsi="Arial" w:cs="Arial"/>
          <w:lang w:eastAsia="pt-BR"/>
        </w:rPr>
        <w:t xml:space="preserve">ATENDER A DEMANDA DAS ESCOLAS MUNICIPAIS E </w:t>
      </w:r>
      <w:proofErr w:type="gramStart"/>
      <w:r w:rsidR="002C38CE">
        <w:rPr>
          <w:rFonts w:ascii="Arial" w:eastAsia="Times New Roman" w:hAnsi="Arial" w:cs="Arial"/>
          <w:lang w:eastAsia="pt-BR"/>
        </w:rPr>
        <w:t>PRÉ ESCOLAS</w:t>
      </w:r>
      <w:proofErr w:type="gramEnd"/>
      <w:r w:rsidR="002C38CE">
        <w:rPr>
          <w:rFonts w:ascii="Arial" w:eastAsia="Times New Roman" w:hAnsi="Arial" w:cs="Arial"/>
          <w:lang w:eastAsia="pt-BR"/>
        </w:rPr>
        <w:t xml:space="preserve"> DO MUNICIPIO</w:t>
      </w:r>
      <w:r w:rsidRPr="00F0644B">
        <w:rPr>
          <w:rFonts w:ascii="Arial" w:eastAsia="Times New Roman" w:hAnsi="Arial" w:cs="Arial"/>
          <w:lang w:eastAsia="pt-BR"/>
        </w:rPr>
        <w:t>, ATENDENDO SOLICITAÇÃO DA SECRETARIA MUNICIPAL DE EDUCAÇÃO, CONFORME ESPECIFICA</w:t>
      </w:r>
      <w:r w:rsidR="002C38CE">
        <w:rPr>
          <w:rFonts w:ascii="Arial" w:eastAsia="Times New Roman" w:hAnsi="Arial" w:cs="Arial"/>
          <w:lang w:eastAsia="pt-BR"/>
        </w:rPr>
        <w:t>ÇÕES CONSTANTES DO ANEXO I DO</w:t>
      </w:r>
      <w:r w:rsidRPr="00F0644B">
        <w:rPr>
          <w:rFonts w:ascii="Arial" w:eastAsia="Times New Roman" w:hAnsi="Arial" w:cs="Arial"/>
          <w:lang w:eastAsia="pt-BR"/>
        </w:rPr>
        <w:t xml:space="preserve"> EDITAL.</w:t>
      </w:r>
    </w:p>
    <w:p w:rsidR="00F0644B" w:rsidRPr="00F0644B" w:rsidRDefault="00F0644B" w:rsidP="00F0644B">
      <w:pPr>
        <w:spacing w:after="0" w:line="240" w:lineRule="auto"/>
        <w:jc w:val="both"/>
        <w:rPr>
          <w:rFonts w:ascii="Arial" w:eastAsia="Times New Roman" w:hAnsi="Arial" w:cs="Arial"/>
          <w:color w:val="000000"/>
          <w:lang w:eastAsia="ar-SA"/>
        </w:rPr>
      </w:pPr>
    </w:p>
    <w:p w:rsidR="00F0644B" w:rsidRPr="00F0644B" w:rsidRDefault="00F0644B" w:rsidP="00F0644B">
      <w:pPr>
        <w:spacing w:after="0" w:line="240" w:lineRule="auto"/>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A presente licitação visa o Registro de Preços para aquisições frequentes, nos termos do Artigo </w:t>
      </w:r>
      <w:r w:rsidRPr="00F0644B">
        <w:rPr>
          <w:rFonts w:ascii="Arial" w:eastAsia="Times New Roman" w:hAnsi="Arial" w:cs="Arial"/>
          <w:szCs w:val="24"/>
          <w:lang w:eastAsia="pt-BR"/>
        </w:rPr>
        <w:t>3º, I do Decreto nº 7.892 de 23/01/2013.</w:t>
      </w:r>
      <w:r w:rsidRPr="00F0644B">
        <w:rPr>
          <w:rFonts w:ascii="Arial" w:eastAsia="Times New Roman" w:hAnsi="Arial" w:cs="Arial"/>
          <w:color w:val="000000"/>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F0644B" w:rsidRPr="00F0644B" w:rsidRDefault="00F0644B" w:rsidP="00F0644B">
      <w:pPr>
        <w:autoSpaceDE w:val="0"/>
        <w:autoSpaceDN w:val="0"/>
        <w:adjustRightInd w:val="0"/>
        <w:spacing w:after="0" w:line="240" w:lineRule="auto"/>
        <w:jc w:val="both"/>
        <w:rPr>
          <w:rFonts w:ascii="Arial" w:eastAsia="Times New Roman" w:hAnsi="Arial" w:cs="Arial"/>
          <w:b/>
          <w:bCs/>
          <w:color w:val="000000"/>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b/>
          <w:bCs/>
          <w:color w:val="000000"/>
          <w:u w:val="single"/>
          <w:lang w:eastAsia="pt-BR"/>
        </w:rPr>
      </w:pPr>
      <w:r w:rsidRPr="00F0644B">
        <w:rPr>
          <w:rFonts w:ascii="Arial" w:eastAsia="Times New Roman" w:hAnsi="Arial" w:cs="Arial"/>
          <w:b/>
          <w:u w:val="single"/>
          <w:lang w:eastAsia="pt-BR"/>
        </w:rPr>
        <w:t>CLÁUSULA SEGUNDA - DA VALIDADE DOS PREÇOS</w:t>
      </w:r>
    </w:p>
    <w:p w:rsidR="00F0644B" w:rsidRDefault="00F0644B" w:rsidP="00F0644B">
      <w:pPr>
        <w:spacing w:after="0" w:line="240" w:lineRule="auto"/>
        <w:ind w:left="30" w:right="-48" w:hanging="4"/>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O Registro de Preços terá validade de </w:t>
      </w:r>
      <w:r w:rsidRPr="00F0644B">
        <w:rPr>
          <w:rFonts w:ascii="Arial" w:eastAsia="Times New Roman" w:hAnsi="Arial" w:cs="Arial"/>
          <w:b/>
          <w:color w:val="000000"/>
          <w:lang w:eastAsia="ar-SA"/>
        </w:rPr>
        <w:t>12 (Doze) meses</w:t>
      </w:r>
      <w:r w:rsidRPr="00F0644B">
        <w:rPr>
          <w:rFonts w:ascii="Arial" w:eastAsia="Times New Roman" w:hAnsi="Arial" w:cs="Arial"/>
          <w:color w:val="000000"/>
          <w:lang w:eastAsia="ar-SA"/>
        </w:rPr>
        <w:t xml:space="preserve">. A vigência da Ata de Registro de Preços ficará condicionada à data da sua assinatura e à validade do presente Registro de Preços </w:t>
      </w:r>
      <w:r w:rsidR="002C38CE">
        <w:rPr>
          <w:rFonts w:ascii="Arial" w:eastAsia="Times New Roman" w:hAnsi="Arial" w:cs="Arial"/>
          <w:b/>
          <w:color w:val="000000"/>
          <w:lang w:eastAsia="ar-SA"/>
        </w:rPr>
        <w:t>(11/05/2018 a 11/05/ 2019</w:t>
      </w:r>
      <w:r w:rsidRPr="00F0644B">
        <w:rPr>
          <w:rFonts w:ascii="Arial" w:eastAsia="Times New Roman" w:hAnsi="Arial" w:cs="Arial"/>
          <w:b/>
          <w:color w:val="000000"/>
          <w:lang w:eastAsia="ar-SA"/>
        </w:rPr>
        <w:t>),</w:t>
      </w:r>
      <w:r w:rsidRPr="00F0644B">
        <w:rPr>
          <w:rFonts w:ascii="Arial" w:eastAsia="Times New Roman" w:hAnsi="Arial" w:cs="Arial"/>
          <w:color w:val="000000"/>
          <w:lang w:eastAsia="ar-SA"/>
        </w:rPr>
        <w:t xml:space="preserve"> 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D87AF8" w:rsidRPr="00D87AF8" w:rsidRDefault="00D87AF8" w:rsidP="00F0644B">
      <w:pPr>
        <w:spacing w:after="0" w:line="240" w:lineRule="auto"/>
        <w:ind w:left="30" w:right="-48" w:hanging="4"/>
        <w:jc w:val="both"/>
        <w:rPr>
          <w:rFonts w:ascii="Arial" w:eastAsia="Times New Roman" w:hAnsi="Arial" w:cs="Arial"/>
          <w:color w:val="000000"/>
          <w:lang w:eastAsia="ar-SA"/>
        </w:rPr>
      </w:pPr>
      <w:r>
        <w:rPr>
          <w:rFonts w:ascii="Arial" w:eastAsia="Times New Roman" w:hAnsi="Arial" w:cs="Arial"/>
          <w:color w:val="000000"/>
          <w:lang w:eastAsia="ar-SA"/>
        </w:rPr>
        <w:lastRenderedPageBreak/>
        <w:t>A empresa foi detentora dos itens:</w:t>
      </w:r>
      <w:r w:rsidRPr="00D87AF8">
        <w:rPr>
          <w:rFonts w:ascii="Arial" w:hAnsi="Arial" w:cs="Arial"/>
          <w:b/>
          <w:sz w:val="24"/>
          <w:szCs w:val="24"/>
          <w:u w:val="single"/>
        </w:rPr>
        <w:t xml:space="preserve"> </w:t>
      </w:r>
      <w:r w:rsidRPr="00D87AF8">
        <w:rPr>
          <w:rFonts w:ascii="Arial" w:hAnsi="Arial" w:cs="Arial"/>
          <w:b/>
          <w:u w:val="single"/>
        </w:rPr>
        <w:t>item 04</w:t>
      </w:r>
      <w:r w:rsidRPr="00D87AF8">
        <w:rPr>
          <w:rFonts w:ascii="Arial" w:hAnsi="Arial" w:cs="Arial"/>
        </w:rPr>
        <w:t>:- (</w:t>
      </w:r>
      <w:r w:rsidRPr="00D87AF8">
        <w:rPr>
          <w:rFonts w:ascii="Arial" w:hAnsi="Arial"/>
          <w:b/>
        </w:rPr>
        <w:t>Carne de frango em corte Coxinha da asa),</w:t>
      </w:r>
      <w:r w:rsidRPr="00D87AF8">
        <w:rPr>
          <w:rFonts w:ascii="Arial" w:hAnsi="Arial" w:cs="Arial"/>
        </w:rPr>
        <w:t xml:space="preserve"> pelo valor unitário do Kg de R$ 5,60 (cinco reais e sessenta centavos), </w:t>
      </w:r>
      <w:r w:rsidRPr="00D87AF8">
        <w:rPr>
          <w:rFonts w:ascii="Arial" w:hAnsi="Arial" w:cs="Arial"/>
          <w:b/>
          <w:u w:val="single"/>
        </w:rPr>
        <w:t>item 10</w:t>
      </w:r>
      <w:r w:rsidRPr="00D87AF8">
        <w:rPr>
          <w:rFonts w:ascii="Arial" w:hAnsi="Arial" w:cs="Arial"/>
        </w:rPr>
        <w:t>:-</w:t>
      </w:r>
      <w:proofErr w:type="gramStart"/>
      <w:r w:rsidRPr="00D87AF8">
        <w:rPr>
          <w:rFonts w:ascii="Arial" w:hAnsi="Arial"/>
          <w:b/>
        </w:rPr>
        <w:t xml:space="preserve"> </w:t>
      </w:r>
      <w:r w:rsidRPr="00D87AF8">
        <w:rPr>
          <w:rFonts w:ascii="Arial" w:hAnsi="Arial" w:cs="Arial"/>
        </w:rPr>
        <w:t xml:space="preserve"> </w:t>
      </w:r>
      <w:proofErr w:type="gramEnd"/>
      <w:r w:rsidRPr="00D87AF8">
        <w:rPr>
          <w:rFonts w:ascii="Arial" w:hAnsi="Arial" w:cs="Arial"/>
        </w:rPr>
        <w:t>(</w:t>
      </w:r>
      <w:r w:rsidRPr="00D87AF8">
        <w:rPr>
          <w:rFonts w:ascii="Arial" w:hAnsi="Arial"/>
          <w:b/>
        </w:rPr>
        <w:t>Hambúrguer de carne bovina),</w:t>
      </w:r>
      <w:r w:rsidRPr="00D87AF8">
        <w:rPr>
          <w:rFonts w:ascii="Arial" w:hAnsi="Arial" w:cs="Arial"/>
        </w:rPr>
        <w:t xml:space="preserve"> pelo valor unitário do Kg de R$ 13,00 (treze reais), </w:t>
      </w:r>
      <w:r w:rsidRPr="00D87AF8">
        <w:rPr>
          <w:rFonts w:ascii="Arial" w:hAnsi="Arial" w:cs="Arial"/>
          <w:b/>
          <w:u w:val="single"/>
        </w:rPr>
        <w:t>item 11</w:t>
      </w:r>
      <w:r w:rsidRPr="00D87AF8">
        <w:rPr>
          <w:rFonts w:ascii="Arial" w:hAnsi="Arial" w:cs="Arial"/>
        </w:rPr>
        <w:t xml:space="preserve"> (</w:t>
      </w:r>
      <w:proofErr w:type="spellStart"/>
      <w:r w:rsidRPr="00D87AF8">
        <w:rPr>
          <w:rFonts w:ascii="Arial" w:hAnsi="Arial"/>
          <w:b/>
        </w:rPr>
        <w:t>Lingüiça</w:t>
      </w:r>
      <w:proofErr w:type="spellEnd"/>
      <w:r w:rsidRPr="00D87AF8">
        <w:rPr>
          <w:rFonts w:ascii="Arial" w:hAnsi="Arial"/>
          <w:b/>
        </w:rPr>
        <w:t xml:space="preserve"> </w:t>
      </w:r>
      <w:proofErr w:type="spellStart"/>
      <w:r w:rsidRPr="00D87AF8">
        <w:rPr>
          <w:rFonts w:ascii="Arial" w:hAnsi="Arial"/>
          <w:b/>
        </w:rPr>
        <w:t>frescal</w:t>
      </w:r>
      <w:proofErr w:type="spellEnd"/>
      <w:r w:rsidRPr="00D87AF8">
        <w:rPr>
          <w:rFonts w:ascii="Arial" w:hAnsi="Arial"/>
          <w:b/>
        </w:rPr>
        <w:t xml:space="preserve"> tipo toscana),</w:t>
      </w:r>
      <w:r w:rsidRPr="00D87AF8">
        <w:rPr>
          <w:rFonts w:ascii="Arial" w:hAnsi="Arial" w:cs="Arial"/>
        </w:rPr>
        <w:t xml:space="preserve"> pelo valor unitário do Kg de R$ 8,00 (oito reais), e item 12:-</w:t>
      </w:r>
      <w:r w:rsidRPr="00D87AF8">
        <w:rPr>
          <w:rFonts w:ascii="Arial" w:hAnsi="Arial"/>
          <w:b/>
        </w:rPr>
        <w:t xml:space="preserve"> (Salsicha Fresca), </w:t>
      </w:r>
      <w:r w:rsidRPr="00D87AF8">
        <w:rPr>
          <w:rFonts w:ascii="Arial" w:hAnsi="Arial" w:cs="Arial"/>
        </w:rPr>
        <w:t>pelo valor unitário do Kg de R$ 4,95 (quatro  reais e noventa cinco centavos), ficando num valor total de R$ 83.740,00 (oitenta e três mi</w:t>
      </w:r>
      <w:r>
        <w:rPr>
          <w:rFonts w:ascii="Arial" w:hAnsi="Arial" w:cs="Arial"/>
        </w:rPr>
        <w:t>l, setecentos e quarenta reais).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u w:val="single"/>
          <w:lang w:eastAsia="pt-BR"/>
        </w:rPr>
      </w:pPr>
      <w:r w:rsidRPr="00F0644B">
        <w:rPr>
          <w:rFonts w:ascii="Arial" w:eastAsia="Times New Roman" w:hAnsi="Arial" w:cs="Arial"/>
          <w:b/>
          <w:bCs/>
          <w:u w:val="single"/>
          <w:lang w:eastAsia="pt-BR"/>
        </w:rPr>
        <w:t xml:space="preserve">CLÁUSULA TERCEIRA - DOS PRAZOS, DAS CONDIÇÕES E DO LOCAL DE ENTREGA DO OBJETO DA </w:t>
      </w:r>
      <w:proofErr w:type="gramStart"/>
      <w:r w:rsidRPr="00F0644B">
        <w:rPr>
          <w:rFonts w:ascii="Arial" w:eastAsia="Times New Roman" w:hAnsi="Arial" w:cs="Arial"/>
          <w:b/>
          <w:bCs/>
          <w:u w:val="single"/>
          <w:lang w:eastAsia="pt-BR"/>
        </w:rPr>
        <w:t>LICITAÇÃO</w:t>
      </w:r>
      <w:proofErr w:type="gramEnd"/>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As notas de empenho serão emitidas conforme a necessidade das Secretarias interessadas e as entregas poderão ser realizadas parcialmente, conforme indicação desta.</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Do local de entrega:</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A entrega deverá ser realizada na </w:t>
      </w:r>
      <w:proofErr w:type="spellStart"/>
      <w:r w:rsidRPr="00F0644B">
        <w:rPr>
          <w:rFonts w:ascii="Arial" w:eastAsia="Times New Roman" w:hAnsi="Arial" w:cs="Arial"/>
          <w:lang w:eastAsia="ar-SA"/>
        </w:rPr>
        <w:t>Pré</w:t>
      </w:r>
      <w:proofErr w:type="spellEnd"/>
      <w:r w:rsidRPr="00F0644B">
        <w:rPr>
          <w:rFonts w:ascii="Arial" w:eastAsia="Times New Roman" w:hAnsi="Arial" w:cs="Arial"/>
          <w:lang w:eastAsia="ar-SA"/>
        </w:rPr>
        <w:t xml:space="preserve"> Escola Municipal Maria Leite de Queiroz sito à Rua Vereador Firmino Pedroso dos Santos.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local de entrega poderá ser alterado caso haja mudança de endereço constante do </w:t>
      </w:r>
      <w:r w:rsidRPr="00F0644B">
        <w:rPr>
          <w:rFonts w:ascii="Arial" w:eastAsia="Times New Roman" w:hAnsi="Arial" w:cs="Arial"/>
          <w:b/>
          <w:lang w:eastAsia="pt-BR"/>
        </w:rPr>
        <w:t>subitem 14.2.1</w:t>
      </w:r>
      <w:r w:rsidRPr="00F0644B">
        <w:rPr>
          <w:rFonts w:ascii="Arial" w:eastAsia="Times New Roman" w:hAnsi="Arial" w:cs="Arial"/>
          <w:lang w:eastAsia="pt-BR"/>
        </w:rPr>
        <w:t xml:space="preserve"> </w:t>
      </w:r>
    </w:p>
    <w:p w:rsidR="00F0644B" w:rsidRPr="00F0644B" w:rsidRDefault="00F0644B" w:rsidP="00F0644B">
      <w:pPr>
        <w:spacing w:after="0" w:line="240" w:lineRule="auto"/>
        <w:jc w:val="both"/>
        <w:rPr>
          <w:rFonts w:ascii="Arial" w:eastAsia="Times New Roman" w:hAnsi="Arial" w:cs="Arial"/>
          <w:b/>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no local indicado pela Secretaria solicitante, no </w:t>
      </w:r>
      <w:r w:rsidR="002C38CE">
        <w:rPr>
          <w:rFonts w:ascii="Arial" w:eastAsia="Times New Roman" w:hAnsi="Arial" w:cs="Arial"/>
          <w:b/>
          <w:lang w:eastAsia="pt-BR"/>
        </w:rPr>
        <w:t>prazo de até 08 (oito</w:t>
      </w:r>
      <w:r w:rsidRPr="00F0644B">
        <w:rPr>
          <w:rFonts w:ascii="Arial" w:eastAsia="Times New Roman" w:hAnsi="Arial" w:cs="Arial"/>
          <w:b/>
          <w:lang w:eastAsia="pt-BR"/>
        </w:rPr>
        <w:t>) dias</w:t>
      </w:r>
      <w:r w:rsidR="002C38CE">
        <w:rPr>
          <w:rFonts w:ascii="Arial" w:eastAsia="Times New Roman" w:hAnsi="Arial" w:cs="Arial"/>
          <w:b/>
          <w:lang w:eastAsia="pt-BR"/>
        </w:rPr>
        <w:t xml:space="preserve"> uteis</w:t>
      </w:r>
      <w:r w:rsidRPr="00F0644B">
        <w:rPr>
          <w:rFonts w:ascii="Arial" w:eastAsia="Times New Roman" w:hAnsi="Arial" w:cs="Arial"/>
          <w:lang w:eastAsia="pt-BR"/>
        </w:rPr>
        <w:t>, contados a partir da solicitação do interessado, correndo por conta do fornecedor as despesas decorrentes de embalagem, frete, carga e descarga, seguros, mão de obra, etc.</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O fornecimento dos produtos, cujos preços serão registrados pelo presente procedimento, deverá ser realizado mediante apresentação da Nota de Empenho/Nota expedida pela Prefeitura Municipal de Barra do Turvo.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e descarregados por funcionários da empresa Contratada, no local indicado, no horário das </w:t>
      </w:r>
      <w:proofErr w:type="gramStart"/>
      <w:r w:rsidRPr="00F0644B">
        <w:rPr>
          <w:rFonts w:ascii="Arial" w:eastAsia="Times New Roman" w:hAnsi="Arial" w:cs="Arial"/>
          <w:lang w:eastAsia="pt-BR"/>
        </w:rPr>
        <w:t>8:00</w:t>
      </w:r>
      <w:proofErr w:type="gramEnd"/>
      <w:r w:rsidRPr="00F0644B">
        <w:rPr>
          <w:rFonts w:ascii="Arial" w:eastAsia="Times New Roman" w:hAnsi="Arial" w:cs="Arial"/>
          <w:lang w:eastAsia="pt-BR"/>
        </w:rPr>
        <w:t xml:space="preserve"> às 11:00 e das 13:30 às 16:30 horas.</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lang w:eastAsia="pt-BR"/>
        </w:rPr>
      </w:pPr>
    </w:p>
    <w:p w:rsidR="002C38CE"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A CONTRATADA obriga-se a fornecer os produtos de acordo com as especificações constantes no </w:t>
      </w:r>
      <w:r w:rsidRPr="00F0644B">
        <w:rPr>
          <w:rFonts w:ascii="Arial" w:eastAsia="Times New Roman" w:hAnsi="Arial" w:cs="Arial"/>
          <w:b/>
          <w:lang w:eastAsia="pt-BR"/>
        </w:rPr>
        <w:t>Termo de Referência – ANEXO I</w:t>
      </w:r>
      <w:r w:rsidR="002C38CE">
        <w:rPr>
          <w:rFonts w:ascii="Arial" w:eastAsia="Times New Roman" w:hAnsi="Arial" w:cs="Arial"/>
          <w:lang w:eastAsia="pt-BR"/>
        </w:rPr>
        <w:t>.</w:t>
      </w:r>
    </w:p>
    <w:p w:rsidR="002C38CE" w:rsidRDefault="002C38CE"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b/>
          <w:lang w:eastAsia="pt-BR"/>
        </w:rPr>
        <w:t xml:space="preserve">14.6.1. – </w:t>
      </w:r>
      <w:r w:rsidRPr="00F0644B">
        <w:rPr>
          <w:rFonts w:ascii="Arial" w:eastAsia="Times New Roman" w:hAnsi="Arial" w:cs="Arial"/>
          <w:lang w:eastAsia="pt-BR"/>
        </w:rPr>
        <w:t xml:space="preserve">No ato da entrega, somente serão aceitos produtos nas unidades de medidas estabelecidas no </w:t>
      </w:r>
      <w:r w:rsidRPr="00F0644B">
        <w:rPr>
          <w:rFonts w:ascii="Arial" w:eastAsia="Times New Roman" w:hAnsi="Arial" w:cs="Arial"/>
          <w:b/>
          <w:lang w:eastAsia="pt-BR"/>
        </w:rPr>
        <w:t xml:space="preserve">ANEXO I – Termo de Referência </w:t>
      </w:r>
      <w:r w:rsidRPr="00F0644B">
        <w:rPr>
          <w:rFonts w:ascii="Arial" w:eastAsia="Times New Roman" w:hAnsi="Arial" w:cs="Arial"/>
          <w:lang w:eastAsia="pt-BR"/>
        </w:rPr>
        <w:t>do edital.</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overflowPunct w:val="0"/>
        <w:autoSpaceDE w:val="0"/>
        <w:autoSpaceDN w:val="0"/>
        <w:adjustRightInd w:val="0"/>
        <w:spacing w:after="0" w:line="240" w:lineRule="auto"/>
        <w:jc w:val="both"/>
        <w:rPr>
          <w:rFonts w:ascii="Arial" w:eastAsia="Times New Roman" w:hAnsi="Arial" w:cs="Arial"/>
          <w:b/>
          <w:u w:val="single"/>
          <w:lang w:eastAsia="pt-BR"/>
        </w:rPr>
      </w:pPr>
      <w:r w:rsidRPr="00F0644B">
        <w:rPr>
          <w:rFonts w:ascii="Arial" w:eastAsia="Times New Roman" w:hAnsi="Arial" w:cs="Arial"/>
          <w:lang w:eastAsia="pt-BR"/>
        </w:rPr>
        <w:t>O compromisso acordado pela Ata de Registro de Preços só estará caracterizado mediante o recebimento da Nota de Empenho. O FORNECEDOR ficará obrigado a atender todos os pedidos efetuados durante a vigência desta Ata.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QUARTA - DAS CONDIÇÕES DE RECEBIMENTO DO OBJETO</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objeto da presente licitação será recebido provisoriamente para efeito de posterior verificação da conformidade dos produtos com a especificação. O objeto deverá ser entregue, no local e endereço indicado, de acordo com o </w:t>
      </w:r>
      <w:r w:rsidRPr="00F0644B">
        <w:rPr>
          <w:rFonts w:ascii="Arial" w:eastAsia="Times New Roman" w:hAnsi="Arial" w:cs="Arial"/>
          <w:b/>
          <w:lang w:eastAsia="pt-BR"/>
        </w:rPr>
        <w:t>item 14</w:t>
      </w:r>
      <w:r w:rsidRPr="00F0644B">
        <w:rPr>
          <w:rFonts w:ascii="Arial" w:eastAsia="Times New Roman" w:hAnsi="Arial" w:cs="Arial"/>
          <w:lang w:eastAsia="pt-BR"/>
        </w:rPr>
        <w:t xml:space="preserve"> deste Edital, acompanhada da respectiva nota fiscal/fatura.</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Constatadas irregularidades no objeto contratual, o ÓRGÃO GERENCIADOR poderá:</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 xml:space="preserve">Se disser respeito à especificação, rejeitá-lo no todo ou em parte, determinando sua substituição </w:t>
      </w:r>
      <w:r w:rsidRPr="00F0644B">
        <w:rPr>
          <w:rFonts w:ascii="Arial" w:eastAsia="Times New Roman" w:hAnsi="Arial" w:cs="Arial"/>
          <w:lang w:eastAsia="pt-BR"/>
        </w:rPr>
        <w:lastRenderedPageBreak/>
        <w:t>ou rescindindo a contratação, sem prejuízo das penalidades cabíveis;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 xml:space="preserve">Na hipótese de substituição, o FORNECEDOR deverá fazê-la em conformidade com a indicação da Administração,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Se disser respeito à diferença de quantidade ou de partes, determinar sua complementação ou rescindir a contratação, sem prejuízo das penalidades cabíveis;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b/>
          <w:bCs/>
          <w:u w:val="single"/>
          <w:lang w:eastAsia="pt-BR"/>
        </w:rPr>
      </w:pPr>
      <w:r w:rsidRPr="00F0644B">
        <w:rPr>
          <w:rFonts w:ascii="Arial" w:eastAsia="Times New Roman" w:hAnsi="Arial" w:cs="Arial"/>
          <w:lang w:eastAsia="pt-BR"/>
        </w:rPr>
        <w:t xml:space="preserve">Na hipótese de complementação, o FORNECEDOR deverá fazê-la em conformidade com a indicação do ÓRGÃO GERENCIADOR,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QUINTA - DA GARANTIA DO MATERIAL</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Calibri" w:hAnsi="Arial" w:cs="Arial"/>
          <w:color w:val="000000"/>
        </w:rPr>
      </w:pPr>
      <w:r w:rsidRPr="00F0644B">
        <w:rPr>
          <w:rFonts w:ascii="Arial" w:eastAsia="Calibri" w:hAnsi="Arial" w:cs="Arial"/>
          <w:color w:val="000000"/>
        </w:rPr>
        <w:t xml:space="preserve">O objeto da presente Ata de Registro de Preços tem garantia quanto a vícios ocultos e aparentes, devendo o licitante vencedor eliminá-los, às próprias expensas, </w:t>
      </w:r>
      <w:proofErr w:type="gramStart"/>
      <w:r w:rsidRPr="00F0644B">
        <w:rPr>
          <w:rFonts w:ascii="Arial" w:eastAsia="Calibri" w:hAnsi="Arial" w:cs="Arial"/>
          <w:color w:val="000000"/>
        </w:rPr>
        <w:t>sob pena</w:t>
      </w:r>
      <w:proofErr w:type="gramEnd"/>
      <w:r w:rsidRPr="00F0644B">
        <w:rPr>
          <w:rFonts w:ascii="Arial" w:eastAsia="Calibri" w:hAnsi="Arial" w:cs="Arial"/>
          <w:color w:val="000000"/>
        </w:rPr>
        <w:t xml:space="preserve"> de incidir em inexecução contratual. Ficando responsável por todos os encargos decorrentes disso, incluindo a remoção e devolução do objeto licitado, após, sanadas os problemas que se fizeram necessária o uso da garantia. </w:t>
      </w:r>
    </w:p>
    <w:p w:rsidR="00F0644B" w:rsidRPr="00F0644B" w:rsidRDefault="00F0644B" w:rsidP="00F0644B">
      <w:pPr>
        <w:autoSpaceDE w:val="0"/>
        <w:autoSpaceDN w:val="0"/>
        <w:adjustRightInd w:val="0"/>
        <w:spacing w:after="0" w:line="240" w:lineRule="auto"/>
        <w:jc w:val="both"/>
        <w:rPr>
          <w:rFonts w:ascii="Arial" w:eastAsia="Calibri" w:hAnsi="Arial" w:cs="Arial"/>
          <w:b/>
          <w:bCs/>
          <w:color w:val="000000"/>
        </w:rPr>
      </w:pPr>
    </w:p>
    <w:p w:rsidR="00F0644B" w:rsidRPr="00F0644B" w:rsidRDefault="00F0644B" w:rsidP="00F0644B">
      <w:pPr>
        <w:autoSpaceDE w:val="0"/>
        <w:autoSpaceDN w:val="0"/>
        <w:adjustRightInd w:val="0"/>
        <w:spacing w:after="0" w:line="240" w:lineRule="auto"/>
        <w:jc w:val="both"/>
        <w:rPr>
          <w:rFonts w:ascii="Arial" w:eastAsia="Calibri" w:hAnsi="Arial" w:cs="Arial"/>
          <w:color w:val="000000"/>
        </w:rPr>
      </w:pPr>
      <w:r w:rsidRPr="00F0644B">
        <w:rPr>
          <w:rFonts w:ascii="Arial" w:eastAsia="Calibri" w:hAnsi="Arial" w:cs="Arial"/>
          <w:color w:val="000000"/>
        </w:rPr>
        <w:t xml:space="preserve">Nos termos do art. 3˚ combinado com o art. 39, VIII, da Lei nº 8.078, de 11 de setembro de </w:t>
      </w:r>
      <w:proofErr w:type="gramStart"/>
      <w:r w:rsidRPr="00F0644B">
        <w:rPr>
          <w:rFonts w:ascii="Arial" w:eastAsia="Calibri" w:hAnsi="Arial" w:cs="Arial"/>
          <w:color w:val="000000"/>
        </w:rPr>
        <w:t>1.990 – Código</w:t>
      </w:r>
      <w:proofErr w:type="gramEnd"/>
      <w:r w:rsidRPr="00F0644B">
        <w:rPr>
          <w:rFonts w:ascii="Arial" w:eastAsia="Calibri" w:hAnsi="Arial" w:cs="Arial"/>
          <w:color w:val="000000"/>
        </w:rPr>
        <w:t xml:space="preserve">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F0644B">
        <w:rPr>
          <w:rFonts w:ascii="Arial" w:eastAsia="Calibri" w:hAnsi="Arial" w:cs="Arial"/>
          <w:bCs/>
          <w:color w:val="000000"/>
        </w:rPr>
        <w:t xml:space="preserve">Aplicam-se, inclusive, as regras dos artigos 12 e 14 do Código de Defesa do Consumidor, Lei 8.078/90. </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u w:val="single"/>
          <w:lang w:eastAsia="pt-BR"/>
        </w:rPr>
      </w:pPr>
      <w:r w:rsidRPr="00F0644B">
        <w:rPr>
          <w:rFonts w:ascii="Arial" w:eastAsia="Times New Roman" w:hAnsi="Arial" w:cs="Arial"/>
          <w:b/>
          <w:bCs/>
          <w:u w:val="single"/>
          <w:lang w:eastAsia="pt-BR"/>
        </w:rPr>
        <w:t>CLÁUSULA SEXTA - DA FORMA DE PAGAMENTO</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F0644B">
        <w:rPr>
          <w:rFonts w:ascii="Arial" w:eastAsia="Times New Roman" w:hAnsi="Arial" w:cs="Arial"/>
          <w:lang w:eastAsia="pt-BR"/>
        </w:rPr>
        <w:t>A Nota Fiscal/</w:t>
      </w:r>
      <w:proofErr w:type="gramStart"/>
      <w:r w:rsidRPr="00F0644B">
        <w:rPr>
          <w:rFonts w:ascii="Arial" w:eastAsia="Times New Roman" w:hAnsi="Arial" w:cs="Arial"/>
          <w:lang w:eastAsia="pt-BR"/>
        </w:rPr>
        <w:t>Fatura emitida</w:t>
      </w:r>
      <w:proofErr w:type="gramEnd"/>
      <w:r w:rsidRPr="00F0644B">
        <w:rPr>
          <w:rFonts w:ascii="Arial" w:eastAsia="Times New Roman" w:hAnsi="Arial" w:cs="Arial"/>
          <w:lang w:eastAsia="pt-BR"/>
        </w:rPr>
        <w:t xml:space="preserve"> pela Contratada deverá ser entregue, no local a ser indicado pela Secretaria interessada. O documento fiscal deverá ser do estabelecimento que apresentou a proposta vencedora da licitação.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F0644B">
        <w:rPr>
          <w:rFonts w:ascii="Arial" w:eastAsia="Times New Roman" w:hAnsi="Arial" w:cs="Arial"/>
          <w:b/>
          <w:lang w:eastAsia="pt-BR"/>
        </w:rPr>
        <w:t>A Nota Fiscal/Fatura deverá indicar o número da Nota de Empenho.</w:t>
      </w:r>
    </w:p>
    <w:p w:rsidR="00F0644B" w:rsidRPr="00F0644B" w:rsidRDefault="00F0644B" w:rsidP="00F0644B">
      <w:pPr>
        <w:spacing w:after="0" w:line="240" w:lineRule="auto"/>
        <w:ind w:left="720"/>
        <w:contextualSpacing/>
        <w:rPr>
          <w:rFonts w:ascii="Arial" w:eastAsia="Times New Roman" w:hAnsi="Arial" w:cs="Arial"/>
          <w:sz w:val="24"/>
          <w:szCs w:val="24"/>
          <w:lang w:eastAsia="pt-BR"/>
        </w:rPr>
      </w:pPr>
    </w:p>
    <w:p w:rsidR="00F0644B" w:rsidRPr="008E6CE4"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8E6CE4">
        <w:rPr>
          <w:rFonts w:ascii="Arial" w:eastAsia="Times New Roman" w:hAnsi="Arial" w:cs="Arial"/>
          <w:lang w:eastAsia="pt-BR"/>
        </w:rPr>
        <w:t xml:space="preserve">O pagamento referente ao objeto desta licitação será efetuado mensalmente, em até 30 (trinta) após a emissão da Nota Fiscal / </w:t>
      </w:r>
      <w:proofErr w:type="gramStart"/>
      <w:r w:rsidRPr="008E6CE4">
        <w:rPr>
          <w:rFonts w:ascii="Arial" w:eastAsia="Times New Roman" w:hAnsi="Arial" w:cs="Arial"/>
          <w:lang w:eastAsia="pt-BR"/>
        </w:rPr>
        <w:t>Fatura,</w:t>
      </w:r>
      <w:proofErr w:type="gramEnd"/>
      <w:r w:rsidRPr="008E6CE4">
        <w:rPr>
          <w:rFonts w:ascii="Arial" w:eastAsia="Times New Roman" w:hAnsi="Arial" w:cs="Arial"/>
          <w:lang w:eastAsia="pt-BR"/>
        </w:rPr>
        <w:t xml:space="preserve"> devidamente atestada pela Contratante..</w:t>
      </w:r>
    </w:p>
    <w:p w:rsidR="00F0644B" w:rsidRPr="008E6CE4"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 Contratada não poderá protocolizar a Nota Fiscal/ Fatura antes do fornecimento do objeto do certame por parte do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As notas fiscais/faturas que apresentarem incorreções serão devolvidas à Contratada e seu vencimento ocorrerá obedecendo ao cronograma acima citado.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bCs/>
          <w:u w:val="single"/>
          <w:lang w:eastAsia="pt-BR"/>
        </w:rPr>
      </w:pPr>
      <w:r w:rsidRPr="00F0644B">
        <w:rPr>
          <w:rFonts w:ascii="Arial" w:eastAsia="Times New Roman" w:hAnsi="Arial" w:cs="Arial"/>
          <w:lang w:eastAsia="pt-BR"/>
        </w:rPr>
        <w:t>Caso o dia do pagamento coincida aos sábados, domingos, feriados ou pontos facultativos, o mesmo será efetuado no primeiro dia útil subsequente sem qualquer incidência de correção monetária.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8E6CE4" w:rsidRDefault="00F0644B" w:rsidP="008E6CE4">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SÉTIMA - DO REAJUSTE</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Mesmo comprovada à ocorrência de situação prevista na alínea “d” do inciso II do art. 65 da Lei n.º 8.666/93, o </w:t>
      </w:r>
      <w:r w:rsidRPr="00F0644B">
        <w:rPr>
          <w:rFonts w:ascii="Arial" w:eastAsia="Times New Roman" w:hAnsi="Arial" w:cs="Arial"/>
          <w:b/>
          <w:lang w:eastAsia="pt-BR"/>
        </w:rPr>
        <w:t>ÓRGÃO GERENCIADOR</w:t>
      </w:r>
      <w:r w:rsidRPr="00F0644B">
        <w:rPr>
          <w:rFonts w:ascii="Arial" w:eastAsia="Times New Roman" w:hAnsi="Arial" w:cs="Arial"/>
          <w:lang w:eastAsia="pt-BR"/>
        </w:rPr>
        <w:t>, se julgar conveniente, poderá optar por cancelar a Ata e iniciar outro procedimento licitatório. Comprovada a redução dos preços praticados no mercado nas mesmas condições do registro, e, definido o novo preço máximo a ser pago pelo</w:t>
      </w:r>
      <w:r w:rsidRPr="00F0644B">
        <w:rPr>
          <w:rFonts w:ascii="Arial" w:eastAsia="Times New Roman" w:hAnsi="Arial" w:cs="Arial"/>
          <w:b/>
          <w:lang w:eastAsia="pt-BR"/>
        </w:rPr>
        <w:t xml:space="preserve"> ÓRGÃO GERENCIADOR,</w:t>
      </w:r>
      <w:r w:rsidRPr="00F0644B">
        <w:rPr>
          <w:rFonts w:ascii="Arial" w:eastAsia="Times New Roman" w:hAnsi="Arial" w:cs="Arial"/>
          <w:lang w:eastAsia="pt-BR"/>
        </w:rPr>
        <w:t xml:space="preserve"> ao </w:t>
      </w:r>
      <w:proofErr w:type="gramStart"/>
      <w:r w:rsidRPr="00F0644B">
        <w:rPr>
          <w:rFonts w:ascii="Arial" w:eastAsia="Times New Roman" w:hAnsi="Arial" w:cs="Arial"/>
          <w:b/>
          <w:bCs/>
          <w:lang w:eastAsia="pt-BR"/>
        </w:rPr>
        <w:t>FORNECEDOR</w:t>
      </w:r>
      <w:r w:rsidRPr="00F0644B">
        <w:rPr>
          <w:rFonts w:ascii="Arial" w:eastAsia="Times New Roman" w:hAnsi="Arial" w:cs="Arial"/>
          <w:lang w:eastAsia="pt-BR"/>
        </w:rPr>
        <w:t xml:space="preserve"> registrados</w:t>
      </w:r>
      <w:proofErr w:type="gramEnd"/>
      <w:r w:rsidRPr="00F0644B">
        <w:rPr>
          <w:rFonts w:ascii="Arial" w:eastAsia="Times New Roman" w:hAnsi="Arial" w:cs="Arial"/>
          <w:lang w:eastAsia="pt-BR"/>
        </w:rPr>
        <w:t xml:space="preserve"> serão convocados para alteração, por aditamento, do preço da Ata.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8E6CE4"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OITAVA – DA ALTERAÇÃO</w:t>
      </w: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Ata de Registro de Preços poderá sofrer alterações, obedecidas às disposições contidas no Art. 65 da Lei nº 8.666/93.</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Quando o preço inicialmente registrado, por motivo superveniente, tornar-se superior ao preço praticado no mercado, a PREFEITURA MUNICIPAL DE BARRA DO TURVO deverá:</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convocar o fornecedor visando à negociação para redução de preços e sua adequação ao praticado no mercado;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b) frustrada a negociação, o fornecedor será liberado do compromisso assumido; </w:t>
      </w:r>
      <w:proofErr w:type="gramStart"/>
      <w:r w:rsidRPr="00F0644B">
        <w:rPr>
          <w:rFonts w:ascii="Arial" w:eastAsia="Times New Roman" w:hAnsi="Arial" w:cs="Arial"/>
          <w:lang w:eastAsia="ar-SA"/>
        </w:rPr>
        <w:t>e</w:t>
      </w:r>
      <w:proofErr w:type="gramEnd"/>
      <w:r w:rsidRPr="00F0644B">
        <w:rPr>
          <w:rFonts w:ascii="Arial" w:eastAsia="Times New Roman" w:hAnsi="Arial" w:cs="Arial"/>
          <w:lang w:eastAsia="ar-SA"/>
        </w:rPr>
        <w:t xml:space="preserve"> </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c) convocar os demais fornecedores visando igual oportunidade de negociação.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Quando o preço de mercado tornar-se superior aos preços registrados e o fornecedor, mediante requerimento devidamente comprovado, não puder cumprir o compromisso, a PREFEITURA MUNICIPAL DE BARRA DO TURVO poderá:</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acatar pedido de reajuste dos preços, mediante aprovação do requerimento devidamente acompanhado das devidas comprovações;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b) liberar o fornecedor do compromisso assumido, sem aplicação da penalidade, confirmando a veracidade dos motivos e comprovantes apresentados, e se a comunicação ocorrer antes do pedido de execução; </w:t>
      </w:r>
      <w:proofErr w:type="gramStart"/>
      <w:r w:rsidRPr="00F0644B">
        <w:rPr>
          <w:rFonts w:ascii="Arial" w:eastAsia="Times New Roman" w:hAnsi="Arial" w:cs="Arial"/>
          <w:lang w:eastAsia="ar-SA"/>
        </w:rPr>
        <w:t>e</w:t>
      </w:r>
      <w:proofErr w:type="gramEnd"/>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c)</w:t>
      </w:r>
      <w:r w:rsidRPr="00F0644B">
        <w:rPr>
          <w:rFonts w:ascii="Arial" w:eastAsia="Times New Roman" w:hAnsi="Arial" w:cs="Arial"/>
          <w:b/>
          <w:lang w:eastAsia="ar-SA"/>
        </w:rPr>
        <w:t xml:space="preserve"> </w:t>
      </w:r>
      <w:r w:rsidRPr="00F0644B">
        <w:rPr>
          <w:rFonts w:ascii="Arial" w:eastAsia="Times New Roman" w:hAnsi="Arial" w:cs="Arial"/>
          <w:lang w:eastAsia="ar-SA"/>
        </w:rPr>
        <w:t>convocar os demais fornecedores visando igual oportunidade de negociação.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Não havendo êxito nas negociações, a PREFEITURA MUNICIPAL DE BARRA DO TURVO deverá proceder à revogação da ATA DE REGISTRO DE PREÇOS, adotando as medidas cabíveis para obtenção da contratação mais vantajosa.</w:t>
      </w:r>
    </w:p>
    <w:p w:rsidR="00F0644B" w:rsidRPr="00F0644B" w:rsidRDefault="00F0644B" w:rsidP="00F0644B">
      <w:pPr>
        <w:widowControl w:val="0"/>
        <w:tabs>
          <w:tab w:val="left" w:pos="1042"/>
        </w:tabs>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ab/>
      </w:r>
    </w:p>
    <w:p w:rsidR="00F0644B" w:rsidRPr="008E6CE4" w:rsidRDefault="00F0644B" w:rsidP="008E6CE4">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NONA - DOS DIREITOS E DAS OBRIGAÇÕES</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DOS DIREITOS: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Constituem direitos </w:t>
      </w:r>
      <w:proofErr w:type="gramStart"/>
      <w:r w:rsidRPr="00F0644B">
        <w:rPr>
          <w:rFonts w:ascii="Arial" w:eastAsia="Times New Roman" w:hAnsi="Arial" w:cs="Arial"/>
          <w:lang w:eastAsia="pt-BR"/>
        </w:rPr>
        <w:t>do ÓRGÃO GERENCIADOR receber</w:t>
      </w:r>
      <w:proofErr w:type="gramEnd"/>
      <w:r w:rsidRPr="00F0644B">
        <w:rPr>
          <w:rFonts w:ascii="Arial" w:eastAsia="Times New Roman" w:hAnsi="Arial" w:cs="Arial"/>
          <w:lang w:eastAsia="pt-BR"/>
        </w:rPr>
        <w:t xml:space="preserve"> o objeto nas condições avençadas e do DETENTOR DA ATA perceber o valor ajustado na forma e no prazo convencionados.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DAS OBRIGAÇÕES: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Constituem obrigações do ÓRGÃO GERENCIADOR</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efetuar</w:t>
      </w:r>
      <w:proofErr w:type="gramEnd"/>
      <w:r w:rsidRPr="00F0644B">
        <w:rPr>
          <w:rFonts w:ascii="Arial" w:eastAsia="Times New Roman" w:hAnsi="Arial" w:cs="Arial"/>
          <w:lang w:eastAsia="pt-BR"/>
        </w:rPr>
        <w:t xml:space="preserve"> o pagamento ajustado; </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dar</w:t>
      </w:r>
      <w:proofErr w:type="gramEnd"/>
      <w:r w:rsidRPr="00F0644B">
        <w:rPr>
          <w:rFonts w:ascii="Arial" w:eastAsia="Times New Roman" w:hAnsi="Arial" w:cs="Arial"/>
          <w:lang w:eastAsia="pt-BR"/>
        </w:rPr>
        <w:t xml:space="preserve"> ao DETENTOR DA ATA as condições necessárias à regular execução da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prestar</w:t>
      </w:r>
      <w:proofErr w:type="gramEnd"/>
      <w:r w:rsidRPr="00F0644B">
        <w:rPr>
          <w:rFonts w:ascii="Arial" w:eastAsia="Times New Roman" w:hAnsi="Arial" w:cs="Arial"/>
          <w:lang w:eastAsia="pt-BR"/>
        </w:rPr>
        <w:t xml:space="preserve"> ao DETENTOR DA ATA todos os esclarecimentos necessários para o fornecimento;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Notificar por escrito à licitante vencedora, a ocorrência de eventuais imperfeições no curso do fornecimento dos produtos, fixando prazo para a sua correção.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Constituem obrigações do DETENTOR DA ATA:</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fornecer</w:t>
      </w:r>
      <w:proofErr w:type="gramEnd"/>
      <w:r w:rsidRPr="00F0644B">
        <w:rPr>
          <w:rFonts w:ascii="Arial" w:eastAsia="Times New Roman" w:hAnsi="Arial" w:cs="Arial"/>
          <w:lang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manter</w:t>
      </w:r>
      <w:proofErr w:type="gramEnd"/>
      <w:r w:rsidRPr="00F0644B">
        <w:rPr>
          <w:rFonts w:ascii="Arial" w:eastAsia="Times New Roman" w:hAnsi="Arial" w:cs="Arial"/>
          <w:lang w:eastAsia="pt-BR"/>
        </w:rPr>
        <w:t xml:space="preserve"> durante toda a execução da Ata de Registro de Preços, em compatibilidade com as obrigações por ele assumidas, todas as condições de habilitação e qualificação exigidas na licitação;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apresentar</w:t>
      </w:r>
      <w:proofErr w:type="gramEnd"/>
      <w:r w:rsidRPr="00F0644B">
        <w:rPr>
          <w:rFonts w:ascii="Arial" w:eastAsia="Times New Roman" w:hAnsi="Arial" w:cs="Arial"/>
          <w:lang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assumir</w:t>
      </w:r>
      <w:proofErr w:type="gramEnd"/>
      <w:r w:rsidRPr="00F0644B">
        <w:rPr>
          <w:rFonts w:ascii="Arial" w:eastAsia="Times New Roman" w:hAnsi="Arial" w:cs="Arial"/>
          <w:lang w:eastAsia="pt-BR"/>
        </w:rPr>
        <w:t xml:space="preserve"> inteira responsabilidade pelas obrigações fiscais decorrentes da execução da presente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comunicar</w:t>
      </w:r>
      <w:proofErr w:type="gramEnd"/>
      <w:r w:rsidRPr="00F0644B">
        <w:rPr>
          <w:rFonts w:ascii="Arial" w:eastAsia="Times New Roman" w:hAnsi="Arial" w:cs="Arial"/>
          <w:lang w:eastAsia="pt-BR"/>
        </w:rPr>
        <w:t xml:space="preserve"> ao ÓRGÃO GERENCIADOR no prazo de 48 (quarenta e oito) horas qualquer ocorrência anormal, que impeça o fornecimento;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cumprir</w:t>
      </w:r>
      <w:proofErr w:type="gramEnd"/>
      <w:r w:rsidRPr="00F0644B">
        <w:rPr>
          <w:rFonts w:ascii="Arial" w:eastAsia="Times New Roman" w:hAnsi="Arial" w:cs="Arial"/>
          <w:lang w:eastAsia="pt-BR"/>
        </w:rPr>
        <w:t xml:space="preserve"> todas as orientações do ÓRGÃO GERENCIADOR para o fiel cumprimento do objeto licitado;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não</w:t>
      </w:r>
      <w:proofErr w:type="gramEnd"/>
      <w:r w:rsidRPr="00F0644B">
        <w:rPr>
          <w:rFonts w:ascii="Arial" w:eastAsia="Times New Roman" w:hAnsi="Arial" w:cs="Arial"/>
          <w:lang w:eastAsia="pt-BR"/>
        </w:rPr>
        <w:t xml:space="preserve"> transferir, total ou parcialmente, o objeto desta Ata de Registro de Preços para terceiros;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sujeitar</w:t>
      </w:r>
      <w:proofErr w:type="gramEnd"/>
      <w:r w:rsidRPr="00F0644B">
        <w:rPr>
          <w:rFonts w:ascii="Arial" w:eastAsia="Times New Roman" w:hAnsi="Arial" w:cs="Arial"/>
          <w:lang w:eastAsia="pt-BR"/>
        </w:rPr>
        <w:t>-se a mais ampla e irrestrita fiscalização por parte do ÓRGÃO GERENCIADOR, prestando todos os esclarecimentos solicitados e atendendo às reclamações, caso ocorram;</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b/>
          <w:bCs/>
          <w:u w:val="single"/>
          <w:lang w:eastAsia="pt-BR"/>
        </w:rPr>
      </w:pPr>
      <w:proofErr w:type="gramStart"/>
      <w:r w:rsidRPr="00F0644B">
        <w:rPr>
          <w:rFonts w:ascii="Arial" w:eastAsia="Times New Roman" w:hAnsi="Arial" w:cs="Arial"/>
          <w:lang w:eastAsia="pt-BR"/>
        </w:rPr>
        <w:t>aceitar</w:t>
      </w:r>
      <w:proofErr w:type="gramEnd"/>
      <w:r w:rsidRPr="00F0644B">
        <w:rPr>
          <w:rFonts w:ascii="Arial" w:eastAsia="Times New Roman" w:hAnsi="Arial" w:cs="Arial"/>
          <w:lang w:eastAsia="pt-BR"/>
        </w:rPr>
        <w:t>, nas mesmas condições contratuais, acréscimos ou supressões que se fizerem necessárias, em até 25% (vinte e cinco por cento) do valor inicial da Ata de Registro de Preços, facultada a supressão além desse limite.</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 SANÇÕES ADMINISTRATIVAS</w:t>
      </w:r>
    </w:p>
    <w:p w:rsidR="00F0644B" w:rsidRPr="00F0644B" w:rsidRDefault="00F0644B" w:rsidP="00F0644B">
      <w:pPr>
        <w:spacing w:after="0" w:line="240" w:lineRule="auto"/>
        <w:jc w:val="both"/>
        <w:rPr>
          <w:rFonts w:ascii="Arial" w:eastAsia="Times New Roman" w:hAnsi="Arial" w:cs="Arial"/>
          <w:u w:val="single"/>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participantes que ensejarem no retardamento da execução do certame, não </w:t>
      </w:r>
      <w:proofErr w:type="gramStart"/>
      <w:r w:rsidRPr="00F0644B">
        <w:rPr>
          <w:rFonts w:ascii="Arial" w:eastAsia="Times New Roman" w:hAnsi="Arial" w:cs="Arial"/>
          <w:lang w:eastAsia="pt-BR"/>
        </w:rPr>
        <w:t>mantiverem</w:t>
      </w:r>
      <w:proofErr w:type="gramEnd"/>
      <w:r w:rsidRPr="00F0644B">
        <w:rPr>
          <w:rFonts w:ascii="Arial" w:eastAsia="Times New Roman" w:hAnsi="Arial" w:cs="Arial"/>
          <w:lang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Nos termos do art. 87 da Lei nº 8.666/93, pela inexecução total ou parcial da Ata, a Detentora da Ata, garantida a prévia defesa, ficará sujeita às seguintes sanções: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shd w:val="clear" w:color="auto" w:fill="FFFF00"/>
          <w:lang w:eastAsia="pt-BR"/>
        </w:rPr>
      </w:pPr>
      <w:proofErr w:type="gramStart"/>
      <w:r w:rsidRPr="00F0644B">
        <w:rPr>
          <w:rFonts w:ascii="Arial" w:eastAsia="Times New Roman" w:hAnsi="Arial" w:cs="Arial"/>
          <w:lang w:eastAsia="pt-BR"/>
        </w:rPr>
        <w:t>advertência</w:t>
      </w:r>
      <w:proofErr w:type="gramEnd"/>
      <w:r w:rsidRPr="00F0644B">
        <w:rPr>
          <w:rFonts w:ascii="Arial" w:eastAsia="Times New Roman" w:hAnsi="Arial" w:cs="Arial"/>
          <w:lang w:eastAsia="pt-BR"/>
        </w:rPr>
        <w:t>, por escrito, sempre que ocorrer pequenas irregularidades, para as quais haja concorrido;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shd w:val="clear" w:color="auto" w:fill="FFFF00"/>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na forma prevista neste instrumento convocatório ou na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 xml:space="preserve">Suspensão temporária do direito de licitar, de contratar com a Administração por período não superior a 02 (dois) anos e, se for o caso, descredenciamento no Cadastro Municipal, pelo prazo de até </w:t>
      </w:r>
      <w:proofErr w:type="gramStart"/>
      <w:r w:rsidRPr="00F0644B">
        <w:rPr>
          <w:rFonts w:ascii="Arial" w:eastAsia="Times New Roman" w:hAnsi="Arial" w:cs="Arial"/>
          <w:lang w:eastAsia="pt-BR"/>
        </w:rPr>
        <w:t>5</w:t>
      </w:r>
      <w:proofErr w:type="gramEnd"/>
      <w:r w:rsidRPr="00F0644B">
        <w:rPr>
          <w:rFonts w:ascii="Arial" w:eastAsia="Times New Roman" w:hAnsi="Arial" w:cs="Arial"/>
          <w:lang w:eastAsia="pt-BR"/>
        </w:rPr>
        <w:t xml:space="preserve"> (cinco) anos ou enquanto perdurarem os motivos determinantes da punição ou, ainda, até que seja promovida a reabilitação perante a autoridade que aplicou a penalidade;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b/>
          <w:u w:val="single"/>
          <w:lang w:eastAsia="pt-BR"/>
        </w:rPr>
      </w:pPr>
      <w:r w:rsidRPr="00F0644B">
        <w:rPr>
          <w:rFonts w:ascii="Arial" w:eastAsia="Times New Roman" w:hAnsi="Arial" w:cs="Arial"/>
          <w:lang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licitantes sujeitar-se-ão à imposição de </w:t>
      </w:r>
      <w:r w:rsidRPr="00F0644B">
        <w:rPr>
          <w:rFonts w:ascii="Arial" w:eastAsia="Times New Roman" w:hAnsi="Arial" w:cs="Arial"/>
          <w:b/>
          <w:lang w:eastAsia="pt-BR"/>
        </w:rPr>
        <w:t>multa correspondente a até 2% (dois por cento) do valor da proposta</w:t>
      </w:r>
      <w:r w:rsidRPr="00F0644B">
        <w:rPr>
          <w:rFonts w:ascii="Arial" w:eastAsia="Times New Roman" w:hAnsi="Arial" w:cs="Arial"/>
          <w:lang w:eastAsia="pt-BR"/>
        </w:rPr>
        <w:t xml:space="preserve"> se, por ato ou omissão de seu representante, provocar tumulto na sessão de pregão ou retardar o procedimento licitatório, ou ainda, desistir do lance ofertado.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w:t>
      </w:r>
      <w:r w:rsidRPr="00F0644B">
        <w:rPr>
          <w:rFonts w:ascii="Arial" w:eastAsia="Times New Roman" w:hAnsi="Arial" w:cs="Arial"/>
          <w:b/>
          <w:lang w:eastAsia="pt-BR"/>
        </w:rPr>
        <w:lastRenderedPageBreak/>
        <w:t xml:space="preserve">ao licitante multa equivalente a 2% (dois por cento) do valor adjudicado </w:t>
      </w:r>
      <w:proofErr w:type="gramStart"/>
      <w:r w:rsidRPr="00F0644B">
        <w:rPr>
          <w:rFonts w:ascii="Arial" w:eastAsia="Times New Roman" w:hAnsi="Arial" w:cs="Arial"/>
          <w:b/>
          <w:lang w:eastAsia="pt-BR"/>
        </w:rPr>
        <w:t>à</w:t>
      </w:r>
      <w:proofErr w:type="gramEnd"/>
      <w:r w:rsidRPr="00F0644B">
        <w:rPr>
          <w:rFonts w:ascii="Arial" w:eastAsia="Times New Roman" w:hAnsi="Arial" w:cs="Arial"/>
          <w:b/>
          <w:lang w:eastAsia="pt-BR"/>
        </w:rPr>
        <w:t xml:space="preserve"> ela, cominada com a aplicação de suspensão temporária para licitar e contratar com a Municipalidade e/ou declaração de inidoneidade, conforme previsto pelo artigo 7º da Lei Federal nº 10.520/02 (LC nº 123/06, art. 43, § 2º).</w:t>
      </w:r>
    </w:p>
    <w:p w:rsidR="00F0644B" w:rsidRPr="00F0644B" w:rsidRDefault="00F0644B" w:rsidP="00F0644B">
      <w:pPr>
        <w:spacing w:after="0" w:line="240" w:lineRule="auto"/>
        <w:ind w:left="720"/>
        <w:contextualSpacing/>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 xml:space="preserve">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w:t>
      </w:r>
      <w:proofErr w:type="gramStart"/>
      <w:r w:rsidRPr="00F0644B">
        <w:rPr>
          <w:rFonts w:ascii="Arial" w:eastAsia="Times New Roman" w:hAnsi="Arial" w:cs="Arial"/>
          <w:b/>
          <w:lang w:eastAsia="pt-BR"/>
        </w:rPr>
        <w:t>às</w:t>
      </w:r>
      <w:proofErr w:type="gramEnd"/>
      <w:r w:rsidRPr="00F0644B">
        <w:rPr>
          <w:rFonts w:ascii="Arial" w:eastAsia="Times New Roman" w:hAnsi="Arial" w:cs="Arial"/>
          <w:b/>
          <w:lang w:eastAsia="pt-BR"/>
        </w:rPr>
        <w:t xml:space="preserve"> seguintes penalidades: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4"/>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xml:space="preserve"> de 20% (vinte por cento) do valor adjudicado à ela;</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highlight w:val="yellow"/>
          <w:lang w:eastAsia="pt-BR"/>
        </w:rPr>
      </w:pPr>
    </w:p>
    <w:p w:rsidR="00F0644B" w:rsidRPr="00F0644B" w:rsidRDefault="00F0644B" w:rsidP="00F0644B">
      <w:pPr>
        <w:widowControl w:val="0"/>
        <w:numPr>
          <w:ilvl w:val="0"/>
          <w:numId w:val="4"/>
        </w:numPr>
        <w:autoSpaceDE w:val="0"/>
        <w:autoSpaceDN w:val="0"/>
        <w:adjustRightInd w:val="0"/>
        <w:spacing w:after="0" w:line="300" w:lineRule="atLeast"/>
        <w:contextualSpacing/>
        <w:jc w:val="both"/>
        <w:rPr>
          <w:rFonts w:ascii="Arial" w:eastAsia="Times New Roman" w:hAnsi="Arial" w:cs="Arial"/>
          <w:b/>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F0644B">
      <w:pPr>
        <w:spacing w:after="0" w:line="240" w:lineRule="auto"/>
        <w:ind w:left="720"/>
        <w:contextualSpacing/>
        <w:rPr>
          <w:rFonts w:ascii="Arial" w:eastAsia="Times New Roman" w:hAnsi="Arial" w:cs="Arial"/>
          <w:b/>
          <w:lang w:eastAsia="pt-BR"/>
        </w:rPr>
      </w:pPr>
    </w:p>
    <w:p w:rsidR="00F0644B" w:rsidRPr="00F0644B" w:rsidRDefault="00F0644B" w:rsidP="00F0644B">
      <w:pPr>
        <w:spacing w:after="0" w:line="240" w:lineRule="auto"/>
        <w:ind w:left="720"/>
        <w:contextualSpacing/>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de até 30 (trinta) dias, multa de 1% (um por cento) do valor total da Nota de Empenho ao dia; e</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superior a 30 (trinta) dias, até o limite de 60 (sessenta) dias: multa de 2% (dois por cento) do valor total da Nota de Empenho ao dia;</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As multas previstas nesta cláusula não têm natureza compensatória e o seu pagamento não elide a responsabilidade da Detentora da Ata por danos causados à Contratante.</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Após o terceiro caso de advertência, independente de quitação de multa, poderá a Administração aplicar o disposto no </w:t>
      </w:r>
      <w:r w:rsidRPr="00F0644B">
        <w:rPr>
          <w:rFonts w:ascii="Arial" w:eastAsia="Times New Roman" w:hAnsi="Arial" w:cs="Arial"/>
          <w:b/>
          <w:lang w:eastAsia="pt-BR"/>
        </w:rPr>
        <w:t>subitem 20.1.1 alíneas “c”</w:t>
      </w:r>
      <w:r w:rsidRPr="00F0644B">
        <w:rPr>
          <w:rFonts w:ascii="Arial" w:eastAsia="Times New Roman" w:hAnsi="Arial" w:cs="Arial"/>
          <w:lang w:eastAsia="pt-BR"/>
        </w:rPr>
        <w:t xml:space="preserve"> e/ou </w:t>
      </w:r>
      <w:r w:rsidRPr="00F0644B">
        <w:rPr>
          <w:rFonts w:ascii="Arial" w:eastAsia="Times New Roman" w:hAnsi="Arial" w:cs="Arial"/>
          <w:b/>
          <w:lang w:eastAsia="pt-BR"/>
        </w:rPr>
        <w:t>“d”.</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bCs/>
          <w:lang w:eastAsia="pt-BR"/>
        </w:rPr>
      </w:pPr>
      <w:r w:rsidRPr="00F0644B">
        <w:rPr>
          <w:rFonts w:ascii="Arial" w:eastAsia="Times New Roman" w:hAnsi="Arial" w:cs="Arial"/>
          <w:lang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prazo para defesa prévia quanto à aplicação de penalidade é de </w:t>
      </w:r>
      <w:r w:rsidRPr="00F0644B">
        <w:rPr>
          <w:rFonts w:ascii="Arial" w:eastAsia="Times New Roman" w:hAnsi="Arial" w:cs="Arial"/>
          <w:b/>
          <w:lang w:eastAsia="pt-BR"/>
        </w:rPr>
        <w:t>05 (cinco) dias úteis</w:t>
      </w:r>
      <w:r w:rsidRPr="00F0644B">
        <w:rPr>
          <w:rFonts w:ascii="Arial" w:eastAsia="Times New Roman" w:hAnsi="Arial" w:cs="Arial"/>
          <w:lang w:eastAsia="pt-BR"/>
        </w:rPr>
        <w:t xml:space="preserve"> contados da data da intimação do interessado.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A sanção estabelecida no </w:t>
      </w:r>
      <w:r w:rsidRPr="00F0644B">
        <w:rPr>
          <w:rFonts w:ascii="Arial" w:eastAsia="Times New Roman" w:hAnsi="Arial" w:cs="Arial"/>
          <w:b/>
          <w:lang w:eastAsia="pt-BR"/>
        </w:rPr>
        <w:t xml:space="preserve">subitem 20.1.1 alínea “d” </w:t>
      </w:r>
      <w:r w:rsidRPr="00F0644B">
        <w:rPr>
          <w:rFonts w:ascii="Arial" w:eastAsia="Times New Roman" w:hAnsi="Arial" w:cs="Arial"/>
          <w:lang w:eastAsia="pt-BR"/>
        </w:rPr>
        <w:t xml:space="preserve">é de competência exclusiva do Prefeito Municipal, facultada a defesa do interessado no respectivo processo, no prazo de </w:t>
      </w:r>
      <w:r w:rsidRPr="00F0644B">
        <w:rPr>
          <w:rFonts w:ascii="Arial" w:eastAsia="Times New Roman" w:hAnsi="Arial" w:cs="Arial"/>
          <w:b/>
          <w:lang w:eastAsia="pt-BR"/>
        </w:rPr>
        <w:t>10 (dez) dias</w:t>
      </w:r>
      <w:r w:rsidRPr="00F0644B">
        <w:rPr>
          <w:rFonts w:ascii="Arial" w:eastAsia="Times New Roman" w:hAnsi="Arial" w:cs="Arial"/>
          <w:lang w:eastAsia="pt-BR"/>
        </w:rPr>
        <w:t xml:space="preserve"> da abertura de vista, podendo a reabilitação ser requerida após 02 (dois) anos de sua aplicação.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valor das multas será recolhido aos cofres Municipais, dentro de até </w:t>
      </w:r>
      <w:r w:rsidRPr="00F0644B">
        <w:rPr>
          <w:rFonts w:ascii="Arial" w:eastAsia="Times New Roman" w:hAnsi="Arial" w:cs="Arial"/>
          <w:b/>
          <w:lang w:eastAsia="pt-BR"/>
        </w:rPr>
        <w:t xml:space="preserve">10 (dez) dias </w:t>
      </w:r>
      <w:r w:rsidRPr="00F0644B">
        <w:rPr>
          <w:rFonts w:ascii="Arial" w:eastAsia="Times New Roman" w:hAnsi="Arial" w:cs="Arial"/>
          <w:lang w:eastAsia="pt-BR"/>
        </w:rPr>
        <w:t>da data de sua cominação, mediante guia de recolhimento oficial.</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Na impossibilidade da aplicação do </w:t>
      </w:r>
      <w:r w:rsidRPr="00F0644B">
        <w:rPr>
          <w:rFonts w:ascii="Arial" w:eastAsia="Times New Roman" w:hAnsi="Arial" w:cs="Arial"/>
          <w:b/>
          <w:lang w:eastAsia="pt-BR"/>
        </w:rPr>
        <w:t xml:space="preserve">subitem 20.10.1 </w:t>
      </w:r>
      <w:r w:rsidRPr="00F0644B">
        <w:rPr>
          <w:rFonts w:ascii="Arial" w:eastAsia="Times New Roman" w:hAnsi="Arial" w:cs="Arial"/>
          <w:lang w:eastAsia="pt-BR"/>
        </w:rPr>
        <w:t>o não pagamento da(s) multa(s) ensejará à inscrição da empresa na Dívida Ativa do município, sendo esta cobrada posteriormente de forma extrajudicial. Não havendo êxito, a multa será cobrada judicialmente.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F0644B" w:rsidRPr="00F0644B" w:rsidRDefault="00F0644B" w:rsidP="00F0644B">
      <w:pPr>
        <w:spacing w:after="0" w:line="240" w:lineRule="auto"/>
        <w:jc w:val="both"/>
        <w:rPr>
          <w:rFonts w:ascii="Arial" w:eastAsia="Times New Roman" w:hAnsi="Arial" w:cs="Arial"/>
          <w:b/>
          <w:bCs/>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b/>
          <w:u w:val="single"/>
          <w:lang w:eastAsia="pt-BR"/>
        </w:rPr>
        <w:t xml:space="preserve">CLÁUSULA DÉCIMA PRIMEIRA - </w:t>
      </w:r>
      <w:r w:rsidRPr="00F0644B">
        <w:rPr>
          <w:rFonts w:ascii="Arial" w:eastAsia="Times New Roman" w:hAnsi="Arial" w:cs="Arial"/>
          <w:b/>
          <w:bCs/>
          <w:u w:val="single"/>
          <w:lang w:eastAsia="pt-BR"/>
        </w:rPr>
        <w:t>DO CANCELAMENTO DA ATA DE REGISTRO DE PREÇOS</w:t>
      </w: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Contratada (Detentor da Ata) terá seu registro cancelado quando: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descumprir as condições da Ata de Registro de Preços;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b) não aceitar reduzir o seu preço registrado, na hipótese de este se tornar superior àqueles praticados no mercado;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c) tiver presentes razões de interesse público.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cancelamento de registro, nas hipóteses previstas, assegurados o contraditório e a ampla defesa </w:t>
      </w:r>
      <w:proofErr w:type="gramStart"/>
      <w:r w:rsidRPr="00F0644B">
        <w:rPr>
          <w:rFonts w:ascii="Arial" w:eastAsia="Times New Roman" w:hAnsi="Arial" w:cs="Arial"/>
          <w:lang w:eastAsia="pt-BR"/>
        </w:rPr>
        <w:t>será formalizado</w:t>
      </w:r>
      <w:proofErr w:type="gramEnd"/>
      <w:r w:rsidRPr="00F0644B">
        <w:rPr>
          <w:rFonts w:ascii="Arial" w:eastAsia="Times New Roman" w:hAnsi="Arial" w:cs="Arial"/>
          <w:lang w:eastAsia="pt-BR"/>
        </w:rPr>
        <w:t xml:space="preserve"> por despacho da autoridade competente do ÓRGÃO GERENCIADOR.</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Ata de Registro de Preços poderá ser rescindida de pleno direito pela PREFEITURA MUNICIPAL DE BARRA DO TURVO, independente de interpelação ou notificação judicial ou extrajudicial, nos seguintes casos: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inexecução parcial ou total da Ata de Registro de Preços;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b) inobservância de dispositivos legais;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c) dissolução de empresa Contratada;</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d) nos demais casos previstos no artigo 78 da Lei Federal nº 8.666/93.</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proofErr w:type="gramStart"/>
      <w:r w:rsidRPr="00F0644B">
        <w:rPr>
          <w:rFonts w:ascii="Arial" w:eastAsia="Times New Roman" w:hAnsi="Arial" w:cs="Arial"/>
          <w:lang w:eastAsia="pt-BR"/>
        </w:rPr>
        <w:t xml:space="preserve">Nos casos de rescisão pelos incisos </w:t>
      </w:r>
      <w:r w:rsidRPr="00F0644B">
        <w:rPr>
          <w:rFonts w:ascii="Arial" w:eastAsia="Times New Roman" w:hAnsi="Arial" w:cs="Arial"/>
          <w:b/>
          <w:lang w:eastAsia="pt-BR"/>
        </w:rPr>
        <w:t>a)</w:t>
      </w:r>
      <w:proofErr w:type="gramEnd"/>
      <w:r w:rsidRPr="00F0644B">
        <w:rPr>
          <w:rFonts w:ascii="Arial" w:eastAsia="Times New Roman" w:hAnsi="Arial" w:cs="Arial"/>
          <w:lang w:eastAsia="pt-BR"/>
        </w:rPr>
        <w:t xml:space="preserve"> e/ou </w:t>
      </w:r>
      <w:r w:rsidRPr="00F0644B">
        <w:rPr>
          <w:rFonts w:ascii="Arial" w:eastAsia="Times New Roman" w:hAnsi="Arial" w:cs="Arial"/>
          <w:b/>
          <w:lang w:eastAsia="pt-BR"/>
        </w:rPr>
        <w:t>B)</w:t>
      </w:r>
      <w:r w:rsidRPr="00F0644B">
        <w:rPr>
          <w:rFonts w:ascii="Arial" w:eastAsia="Times New Roman" w:hAnsi="Arial" w:cs="Arial"/>
          <w:lang w:eastAsia="pt-BR"/>
        </w:rPr>
        <w:t xml:space="preserve"> citados acima, a parte inadimplente será responsável pelo ressarcimento, a outra, dos eventuais prejuízos decorrentes da rescisão.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rPr>
          <w:rFonts w:ascii="Arial" w:eastAsia="Times New Roman" w:hAnsi="Arial" w:cs="Arial"/>
          <w:lang w:eastAsia="pt-BR"/>
        </w:rPr>
      </w:pPr>
      <w:r w:rsidRPr="00F0644B">
        <w:rPr>
          <w:rFonts w:ascii="Arial" w:eastAsia="Times New Roman" w:hAnsi="Arial" w:cs="Arial"/>
          <w:lang w:eastAsia="pt-BR"/>
        </w:rPr>
        <w:t>Por ato unilateral do ÓRGÃO GERENCIADOR, quando ocorrer o não cumprimento ou cumprimento irregular das cláusulas da Ata de Registro de Preços, especificações técnicas, ou prazos, tal como:</w:t>
      </w:r>
    </w:p>
    <w:p w:rsidR="00F0644B" w:rsidRPr="00F0644B" w:rsidRDefault="00F0644B" w:rsidP="00F0644B">
      <w:pPr>
        <w:tabs>
          <w:tab w:val="num" w:pos="851"/>
        </w:tabs>
        <w:spacing w:after="0" w:line="240" w:lineRule="auto"/>
        <w:ind w:left="851"/>
        <w:rPr>
          <w:rFonts w:ascii="Arial" w:eastAsia="Times New Roman" w:hAnsi="Arial" w:cs="Arial"/>
          <w:lang w:eastAsia="pt-BR"/>
        </w:rPr>
      </w:pPr>
    </w:p>
    <w:p w:rsidR="00F0644B" w:rsidRPr="00F0644B" w:rsidRDefault="00F0644B" w:rsidP="00F0644B">
      <w:pPr>
        <w:tabs>
          <w:tab w:val="num" w:pos="851"/>
        </w:tabs>
        <w:spacing w:after="0" w:line="240" w:lineRule="auto"/>
        <w:rPr>
          <w:rFonts w:ascii="Arial" w:eastAsia="Times New Roman" w:hAnsi="Arial" w:cs="Arial"/>
          <w:lang w:eastAsia="pt-BR"/>
        </w:rPr>
      </w:pPr>
      <w:r w:rsidRPr="00F0644B">
        <w:rPr>
          <w:rFonts w:ascii="Arial" w:eastAsia="Times New Roman" w:hAnsi="Arial" w:cs="Arial"/>
          <w:lang w:eastAsia="pt-BR"/>
        </w:rPr>
        <w:t>a) Descumprimento do disposto no inciso V do artigo 27 da Lei Federal nº 8.666/93 sem prejuízo das sanções penais cabíveis;</w:t>
      </w:r>
    </w:p>
    <w:p w:rsidR="00F0644B" w:rsidRPr="00F0644B" w:rsidRDefault="00F0644B" w:rsidP="00F0644B">
      <w:pPr>
        <w:tabs>
          <w:tab w:val="num" w:pos="851"/>
        </w:tabs>
        <w:spacing w:after="0" w:line="240" w:lineRule="auto"/>
        <w:ind w:left="851"/>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b) Lentidão do seu cumprimento, levando o ÓRGÃO GERENCIADOR a comprovar a impossibilidade da conclusão do fornecimento, nos prazos estipulados;</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c) Atraso injustificado no fornecimento;</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d) Paralisação do fornecimento, sem justa causa e prévia comunicação ao ÓRGÃO GERENCIADOR;</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84317" w:rsidRDefault="00F84317" w:rsidP="00F0644B">
      <w:pPr>
        <w:tabs>
          <w:tab w:val="num" w:pos="851"/>
        </w:tabs>
        <w:spacing w:after="0" w:line="240" w:lineRule="auto"/>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e) Subcontratação total ou parcial do objeto do contrato, ou associação do DETENTOR DA ATA com outrem, cessão ou transferência, total ou parcial, bem como a fusão, cisão ou incorporação, sem expressa anuência do ÓRGÃO GERENCIADOR.</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84317" w:rsidRDefault="00F0644B" w:rsidP="00F84317">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SEGUNDA – DA EFICÁCIA</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presente contrato somente terá eficácia </w:t>
      </w:r>
      <w:proofErr w:type="gramStart"/>
      <w:r w:rsidRPr="00F0644B">
        <w:rPr>
          <w:rFonts w:ascii="Arial" w:eastAsia="Times New Roman" w:hAnsi="Arial" w:cs="Arial"/>
          <w:lang w:eastAsia="pt-BR"/>
        </w:rPr>
        <w:t>após</w:t>
      </w:r>
      <w:proofErr w:type="gramEnd"/>
      <w:r w:rsidRPr="00F0644B">
        <w:rPr>
          <w:rFonts w:ascii="Arial" w:eastAsia="Times New Roman" w:hAnsi="Arial" w:cs="Arial"/>
          <w:lang w:eastAsia="pt-BR"/>
        </w:rPr>
        <w:t xml:space="preserve"> publicada a respectiva súmula na Imprensa Oficial.</w:t>
      </w:r>
    </w:p>
    <w:p w:rsidR="00F0644B" w:rsidRPr="00F0644B" w:rsidRDefault="00F0644B" w:rsidP="00F0644B">
      <w:pPr>
        <w:autoSpaceDE w:val="0"/>
        <w:autoSpaceDN w:val="0"/>
        <w:adjustRightInd w:val="0"/>
        <w:spacing w:after="0" w:line="240" w:lineRule="auto"/>
        <w:jc w:val="both"/>
        <w:rPr>
          <w:rFonts w:ascii="Arial" w:eastAsia="Times New Roman" w:hAnsi="Arial" w:cs="Arial"/>
          <w:b/>
          <w:bCs/>
          <w:lang w:eastAsia="pt-BR"/>
        </w:rPr>
      </w:pPr>
    </w:p>
    <w:p w:rsidR="00F0644B" w:rsidRPr="00F84317" w:rsidRDefault="00F0644B" w:rsidP="00F84317">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TERCEIRA - DO FORO</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Fica eleito o Foro da Comarca de Jacupiranga para </w:t>
      </w:r>
      <w:proofErr w:type="gramStart"/>
      <w:r w:rsidRPr="00F0644B">
        <w:rPr>
          <w:rFonts w:ascii="Arial" w:eastAsia="Times New Roman" w:hAnsi="Arial" w:cs="Arial"/>
          <w:lang w:eastAsia="pt-BR"/>
        </w:rPr>
        <w:t>dirimir dúvidas</w:t>
      </w:r>
      <w:proofErr w:type="gramEnd"/>
      <w:r w:rsidRPr="00F0644B">
        <w:rPr>
          <w:rFonts w:ascii="Arial" w:eastAsia="Times New Roman" w:hAnsi="Arial" w:cs="Arial"/>
          <w:lang w:eastAsia="pt-BR"/>
        </w:rPr>
        <w:t xml:space="preserve"> ou questões oriundas da presente Ata de Registro de Preços.</w:t>
      </w:r>
    </w:p>
    <w:p w:rsid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781F66" w:rsidRDefault="00781F66" w:rsidP="00F0644B">
      <w:pPr>
        <w:autoSpaceDE w:val="0"/>
        <w:autoSpaceDN w:val="0"/>
        <w:adjustRightInd w:val="0"/>
        <w:spacing w:after="0" w:line="240" w:lineRule="auto"/>
        <w:jc w:val="both"/>
        <w:rPr>
          <w:rFonts w:ascii="Arial" w:eastAsia="Times New Roman" w:hAnsi="Arial" w:cs="Arial"/>
          <w:lang w:eastAsia="pt-BR"/>
        </w:rPr>
      </w:pPr>
    </w:p>
    <w:p w:rsidR="00781F66" w:rsidRPr="00F0644B" w:rsidRDefault="00781F66" w:rsidP="00F0644B">
      <w:pPr>
        <w:autoSpaceDE w:val="0"/>
        <w:autoSpaceDN w:val="0"/>
        <w:adjustRightInd w:val="0"/>
        <w:spacing w:after="0" w:line="240" w:lineRule="auto"/>
        <w:jc w:val="both"/>
        <w:rPr>
          <w:rFonts w:ascii="Arial" w:eastAsia="Times New Roman" w:hAnsi="Arial" w:cs="Arial"/>
          <w:lang w:eastAsia="pt-BR"/>
        </w:rPr>
      </w:pPr>
    </w:p>
    <w:p w:rsidR="00781F66" w:rsidRDefault="00F0644B" w:rsidP="00781F66">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__________________</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008E6CE4">
        <w:rPr>
          <w:rFonts w:ascii="Arial" w:eastAsia="Times New Roman" w:hAnsi="Arial" w:cs="Arial"/>
          <w:lang w:eastAsia="pt-BR"/>
        </w:rPr>
        <w:t xml:space="preserve">                     </w:t>
      </w:r>
      <w:r w:rsidRPr="00F0644B">
        <w:rPr>
          <w:rFonts w:ascii="Arial" w:eastAsia="Times New Roman" w:hAnsi="Arial" w:cs="Arial"/>
          <w:lang w:eastAsia="pt-BR"/>
        </w:rPr>
        <w:t>____________________</w:t>
      </w:r>
      <w:r w:rsidR="008E6CE4">
        <w:rPr>
          <w:rFonts w:ascii="Arial" w:eastAsia="Times New Roman" w:hAnsi="Arial" w:cs="Arial"/>
          <w:lang w:eastAsia="pt-BR"/>
        </w:rPr>
        <w:t>____________</w:t>
      </w:r>
    </w:p>
    <w:p w:rsidR="00F0644B" w:rsidRPr="00F0644B" w:rsidRDefault="00781F66" w:rsidP="00781F66">
      <w:pPr>
        <w:autoSpaceDE w:val="0"/>
        <w:autoSpaceDN w:val="0"/>
        <w:adjustRightInd w:val="0"/>
        <w:spacing w:after="0" w:line="240" w:lineRule="auto"/>
        <w:jc w:val="both"/>
        <w:rPr>
          <w:rFonts w:ascii="Arial" w:eastAsia="Times New Roman" w:hAnsi="Arial" w:cs="Arial"/>
          <w:lang w:eastAsia="pt-BR"/>
        </w:rPr>
      </w:pPr>
      <w:r w:rsidRPr="00781F66">
        <w:rPr>
          <w:rFonts w:ascii="Arial" w:eastAsia="Times New Roman" w:hAnsi="Arial" w:cs="Arial"/>
          <w:b/>
          <w:lang w:eastAsia="pt-BR"/>
        </w:rPr>
        <w:t xml:space="preserve">Jefferson Luiz Martins                               </w:t>
      </w:r>
      <w:r w:rsidR="008E6CE4">
        <w:rPr>
          <w:rFonts w:ascii="Arial" w:eastAsia="Times New Roman" w:hAnsi="Arial" w:cs="Arial"/>
          <w:b/>
          <w:lang w:eastAsia="pt-BR"/>
        </w:rPr>
        <w:t xml:space="preserve">          </w:t>
      </w:r>
      <w:r w:rsidRPr="00781F66">
        <w:rPr>
          <w:rFonts w:ascii="Arial" w:eastAsia="Times New Roman" w:hAnsi="Arial" w:cs="Arial"/>
          <w:b/>
          <w:lang w:eastAsia="pt-BR"/>
        </w:rPr>
        <w:t xml:space="preserve"> </w:t>
      </w:r>
      <w:r w:rsidR="008E6CE4" w:rsidRPr="008E6CE4">
        <w:rPr>
          <w:rFonts w:ascii="Arial" w:hAnsi="Arial" w:cs="Arial"/>
          <w:bCs/>
        </w:rPr>
        <w:t>COMERCIAL PADILHA SUPERMERCADO LTDA-EPP</w:t>
      </w:r>
      <w:r w:rsidR="008E6CE4" w:rsidRPr="008E6CE4">
        <w:rPr>
          <w:rFonts w:ascii="Arial" w:eastAsia="Times New Roman" w:hAnsi="Arial" w:cs="Arial"/>
          <w:lang w:eastAsia="pt-BR"/>
        </w:rPr>
        <w:t xml:space="preserve">        </w:t>
      </w:r>
      <w:r w:rsidRPr="008E6CE4">
        <w:rPr>
          <w:rFonts w:ascii="Arial" w:eastAsia="Times New Roman" w:hAnsi="Arial" w:cs="Arial"/>
          <w:lang w:eastAsia="pt-BR"/>
        </w:rPr>
        <w:t xml:space="preserve">                                                    </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Prefeito Municipal</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00781F66">
        <w:rPr>
          <w:rFonts w:ascii="Arial" w:eastAsia="Times New Roman" w:hAnsi="Arial" w:cs="Arial"/>
          <w:lang w:eastAsia="pt-BR"/>
        </w:rPr>
        <w:t xml:space="preserve">                          </w:t>
      </w:r>
      <w:r w:rsidR="002C38CE">
        <w:rPr>
          <w:rFonts w:ascii="Arial" w:eastAsia="Times New Roman" w:hAnsi="Arial" w:cs="Arial"/>
          <w:lang w:eastAsia="pt-BR"/>
        </w:rPr>
        <w:t xml:space="preserve">    </w:t>
      </w:r>
      <w:r w:rsidR="00781F66">
        <w:rPr>
          <w:rFonts w:ascii="Arial" w:eastAsia="Times New Roman" w:hAnsi="Arial" w:cs="Arial"/>
          <w:lang w:eastAsia="pt-BR"/>
        </w:rPr>
        <w:t xml:space="preserve"> </w:t>
      </w:r>
      <w:r w:rsidRPr="00F0644B">
        <w:rPr>
          <w:rFonts w:ascii="Arial" w:eastAsia="Times New Roman" w:hAnsi="Arial" w:cs="Arial"/>
          <w:lang w:eastAsia="pt-BR"/>
        </w:rPr>
        <w:t>Representante Legal</w:t>
      </w:r>
    </w:p>
    <w:p w:rsidR="00F0644B" w:rsidRPr="00F0644B" w:rsidRDefault="00F0644B" w:rsidP="00F0644B">
      <w:pPr>
        <w:tabs>
          <w:tab w:val="left" w:pos="5040"/>
        </w:tabs>
        <w:spacing w:after="0" w:line="240" w:lineRule="auto"/>
        <w:jc w:val="both"/>
        <w:rPr>
          <w:rFonts w:ascii="Arial" w:eastAsia="Times New Roman" w:hAnsi="Arial" w:cs="Arial"/>
          <w:lang w:eastAsia="pt-BR"/>
        </w:rPr>
      </w:pPr>
      <w:r w:rsidRPr="00F0644B">
        <w:rPr>
          <w:rFonts w:ascii="Arial" w:eastAsia="Times New Roman" w:hAnsi="Arial" w:cs="Arial"/>
          <w:lang w:eastAsia="pt-BR"/>
        </w:rPr>
        <w:t>P/ÓRGÃO GERENCIADOR</w:t>
      </w:r>
      <w:r w:rsidRPr="00F0644B">
        <w:rPr>
          <w:rFonts w:ascii="Arial" w:eastAsia="Times New Roman" w:hAnsi="Arial" w:cs="Arial"/>
          <w:lang w:eastAsia="pt-BR"/>
        </w:rPr>
        <w:tab/>
      </w:r>
      <w:r w:rsidR="00781F66">
        <w:rPr>
          <w:rFonts w:ascii="Arial" w:eastAsia="Times New Roman" w:hAnsi="Arial" w:cs="Arial"/>
          <w:lang w:eastAsia="pt-BR"/>
        </w:rPr>
        <w:t xml:space="preserve">                          </w:t>
      </w:r>
      <w:r w:rsidR="002C38CE">
        <w:rPr>
          <w:rFonts w:ascii="Arial" w:eastAsia="Times New Roman" w:hAnsi="Arial" w:cs="Arial"/>
          <w:lang w:eastAsia="pt-BR"/>
        </w:rPr>
        <w:t xml:space="preserve">    </w:t>
      </w:r>
      <w:r w:rsidRPr="00F0644B">
        <w:rPr>
          <w:rFonts w:ascii="Arial" w:eastAsia="Times New Roman" w:hAnsi="Arial" w:cs="Arial"/>
          <w:lang w:eastAsia="pt-BR"/>
        </w:rPr>
        <w:t>P/</w:t>
      </w:r>
      <w:r w:rsidRPr="00F0644B">
        <w:rPr>
          <w:rFonts w:ascii="Arial" w:eastAsia="Times New Roman" w:hAnsi="Arial" w:cs="Arial"/>
          <w:bCs/>
          <w:lang w:eastAsia="pt-BR"/>
        </w:rPr>
        <w:t xml:space="preserve"> FORNECEDOR</w:t>
      </w:r>
    </w:p>
    <w:p w:rsidR="00781F66" w:rsidRDefault="00781F66" w:rsidP="00F0644B">
      <w:pPr>
        <w:spacing w:after="0" w:line="240" w:lineRule="auto"/>
        <w:jc w:val="both"/>
        <w:rPr>
          <w:rFonts w:ascii="Arial" w:eastAsia="Times New Roman" w:hAnsi="Arial" w:cs="Arial"/>
          <w:lang w:eastAsia="pt-BR"/>
        </w:rPr>
      </w:pPr>
    </w:p>
    <w:p w:rsidR="00781F66" w:rsidRPr="00F0644B" w:rsidRDefault="00781F66"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b/>
          <w:lang w:eastAsia="pt-BR"/>
        </w:rPr>
      </w:pPr>
      <w:r w:rsidRPr="00F0644B">
        <w:rPr>
          <w:rFonts w:ascii="Arial" w:eastAsia="Times New Roman" w:hAnsi="Arial" w:cs="Arial"/>
          <w:b/>
          <w:lang w:eastAsia="pt-BR"/>
        </w:rPr>
        <w:t>Testemunhas: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__________________</w:t>
      </w:r>
      <w:r w:rsidRPr="00F0644B">
        <w:rPr>
          <w:rFonts w:ascii="Arial" w:eastAsia="Times New Roman" w:hAnsi="Arial" w:cs="Arial"/>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lang w:eastAsia="pt-BR"/>
        </w:rPr>
        <w:t>_______________________</w:t>
      </w: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Nome</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proofErr w:type="spellStart"/>
      <w:r w:rsidRPr="00F0644B">
        <w:rPr>
          <w:rFonts w:ascii="Arial" w:eastAsia="Times New Roman" w:hAnsi="Arial" w:cs="Arial"/>
          <w:lang w:eastAsia="pt-BR"/>
        </w:rPr>
        <w:t>Nome</w:t>
      </w:r>
      <w:proofErr w:type="spellEnd"/>
      <w:r w:rsidRPr="00F0644B">
        <w:rPr>
          <w:rFonts w:ascii="Arial" w:eastAsia="Times New Roman" w:hAnsi="Arial" w:cs="Arial"/>
          <w:lang w:eastAsia="pt-BR"/>
        </w:rPr>
        <w:t>:</w:t>
      </w:r>
    </w:p>
    <w:p w:rsid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R.G.</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t>R.G.</w:t>
      </w:r>
    </w:p>
    <w:p w:rsidR="00781F66" w:rsidRDefault="00781F66" w:rsidP="00F0644B">
      <w:pPr>
        <w:spacing w:after="0" w:line="240" w:lineRule="auto"/>
        <w:jc w:val="both"/>
        <w:rPr>
          <w:rFonts w:ascii="Arial" w:eastAsia="Times New Roman" w:hAnsi="Arial" w:cs="Arial"/>
          <w:lang w:eastAsia="pt-BR"/>
        </w:rPr>
      </w:pPr>
    </w:p>
    <w:p w:rsidR="00781F66" w:rsidRPr="00F0644B" w:rsidRDefault="00781F66" w:rsidP="00F0644B">
      <w:pPr>
        <w:spacing w:after="0" w:line="240" w:lineRule="auto"/>
        <w:jc w:val="both"/>
        <w:rPr>
          <w:rFonts w:ascii="Arial" w:eastAsia="Times New Roman" w:hAnsi="Arial" w:cs="Arial"/>
          <w:lang w:eastAsia="pt-BR"/>
        </w:rPr>
      </w:pPr>
      <w:bookmarkStart w:id="0" w:name="_GoBack"/>
      <w:bookmarkEnd w:id="0"/>
    </w:p>
    <w:p w:rsidR="00B674A0" w:rsidRDefault="00B674A0" w:rsidP="00B674A0">
      <w:pPr>
        <w:widowControl w:val="0"/>
        <w:autoSpaceDE w:val="0"/>
        <w:autoSpaceDN w:val="0"/>
        <w:spacing w:before="90" w:after="0" w:line="240" w:lineRule="auto"/>
        <w:ind w:left="590"/>
        <w:jc w:val="center"/>
        <w:rPr>
          <w:rFonts w:ascii="Arial" w:eastAsia="Arial" w:hAnsi="Arial" w:cs="Arial"/>
          <w:b/>
          <w:u w:val="thick"/>
        </w:rPr>
      </w:pPr>
      <w:r w:rsidRPr="00B674A0">
        <w:rPr>
          <w:rFonts w:ascii="Arial" w:eastAsia="Arial" w:hAnsi="Arial" w:cs="Arial"/>
          <w:b/>
          <w:u w:val="thick"/>
        </w:rPr>
        <w:lastRenderedPageBreak/>
        <w:t>TERMO DE CIÊNCIA E NOTIFICAÇÃO</w:t>
      </w:r>
    </w:p>
    <w:p w:rsidR="00012BAF" w:rsidRDefault="00012BAF" w:rsidP="00B674A0">
      <w:pPr>
        <w:widowControl w:val="0"/>
        <w:autoSpaceDE w:val="0"/>
        <w:autoSpaceDN w:val="0"/>
        <w:spacing w:before="90" w:after="0" w:line="240" w:lineRule="auto"/>
        <w:ind w:left="590"/>
        <w:jc w:val="center"/>
        <w:rPr>
          <w:rFonts w:ascii="Arial" w:eastAsia="Arial" w:hAnsi="Arial" w:cs="Arial"/>
          <w:b/>
          <w:u w:val="thick"/>
        </w:rPr>
      </w:pPr>
    </w:p>
    <w:p w:rsidR="00B674A0" w:rsidRPr="00B674A0" w:rsidRDefault="00B674A0" w:rsidP="00B674A0">
      <w:pPr>
        <w:widowControl w:val="0"/>
        <w:autoSpaceDE w:val="0"/>
        <w:autoSpaceDN w:val="0"/>
        <w:spacing w:after="0" w:line="240" w:lineRule="auto"/>
        <w:rPr>
          <w:rFonts w:ascii="Arial" w:eastAsia="Arial" w:hAnsi="Arial" w:cs="Arial"/>
          <w:b/>
        </w:rPr>
      </w:pPr>
    </w:p>
    <w:p w:rsidR="00B674A0" w:rsidRPr="00B674A0" w:rsidRDefault="00B674A0" w:rsidP="00B674A0">
      <w:pPr>
        <w:widowControl w:val="0"/>
        <w:autoSpaceDE w:val="0"/>
        <w:autoSpaceDN w:val="0"/>
        <w:spacing w:before="2" w:after="0" w:line="240" w:lineRule="auto"/>
        <w:rPr>
          <w:rFonts w:ascii="Arial" w:eastAsia="Arial" w:hAnsi="Arial" w:cs="Arial"/>
        </w:rPr>
      </w:pPr>
      <w:r w:rsidRPr="00B674A0">
        <w:rPr>
          <w:rFonts w:ascii="Arial" w:eastAsia="Arial" w:hAnsi="Arial" w:cs="Arial"/>
          <w:b/>
        </w:rPr>
        <w:t xml:space="preserve">ATA CONTRATO </w:t>
      </w:r>
      <w:proofErr w:type="gramStart"/>
      <w:r w:rsidR="008E6CE4">
        <w:rPr>
          <w:rFonts w:ascii="Arial" w:eastAsia="Arial" w:hAnsi="Arial" w:cs="Arial"/>
        </w:rPr>
        <w:t>Nº.</w:t>
      </w:r>
      <w:proofErr w:type="gramEnd"/>
      <w:r w:rsidR="008E6CE4">
        <w:rPr>
          <w:rFonts w:ascii="Arial" w:eastAsia="Arial" w:hAnsi="Arial" w:cs="Arial"/>
        </w:rPr>
        <w:t>011</w:t>
      </w:r>
      <w:r w:rsidRPr="00B674A0">
        <w:rPr>
          <w:rFonts w:ascii="Arial" w:eastAsia="Arial" w:hAnsi="Arial" w:cs="Arial"/>
        </w:rPr>
        <w:t>/2018</w:t>
      </w:r>
    </w:p>
    <w:p w:rsidR="00B674A0" w:rsidRPr="00B674A0" w:rsidRDefault="00B674A0" w:rsidP="00B674A0">
      <w:pPr>
        <w:widowControl w:val="0"/>
        <w:autoSpaceDE w:val="0"/>
        <w:autoSpaceDN w:val="0"/>
        <w:spacing w:before="90" w:after="0" w:line="240" w:lineRule="auto"/>
        <w:ind w:left="590" w:hanging="590"/>
        <w:rPr>
          <w:rFonts w:ascii="Arial" w:eastAsia="Arial" w:hAnsi="Arial" w:cs="Arial"/>
        </w:rPr>
      </w:pPr>
      <w:r w:rsidRPr="00B674A0">
        <w:rPr>
          <w:rFonts w:ascii="Arial" w:eastAsia="Arial" w:hAnsi="Arial" w:cs="Arial"/>
          <w:b/>
        </w:rPr>
        <w:t>CONTRATANTE:</w:t>
      </w:r>
      <w:r w:rsidRPr="00B674A0">
        <w:rPr>
          <w:rFonts w:ascii="Arial" w:eastAsia="Arial" w:hAnsi="Arial" w:cs="Arial"/>
        </w:rPr>
        <w:t xml:space="preserve"> MUNICÍPIO DE BARRA DO TURVO</w:t>
      </w:r>
    </w:p>
    <w:p w:rsidR="00B674A0" w:rsidRPr="00B674A0" w:rsidRDefault="00B674A0" w:rsidP="00B674A0">
      <w:pPr>
        <w:widowControl w:val="0"/>
        <w:autoSpaceDE w:val="0"/>
        <w:autoSpaceDN w:val="0"/>
        <w:spacing w:after="0" w:line="240" w:lineRule="auto"/>
        <w:ind w:left="590" w:hanging="590"/>
        <w:rPr>
          <w:rFonts w:ascii="Arial" w:eastAsia="Arial" w:hAnsi="Arial" w:cs="Arial"/>
        </w:rPr>
      </w:pPr>
      <w:r w:rsidRPr="00B674A0">
        <w:rPr>
          <w:rFonts w:ascii="Arial" w:eastAsia="Arial" w:hAnsi="Arial" w:cs="Arial"/>
          <w:b/>
        </w:rPr>
        <w:t>CONTRATADO:</w:t>
      </w:r>
      <w:r w:rsidRPr="00B674A0">
        <w:rPr>
          <w:rFonts w:ascii="Arial" w:eastAsia="Arial" w:hAnsi="Arial" w:cs="Arial"/>
        </w:rPr>
        <w:t xml:space="preserve"> </w:t>
      </w:r>
      <w:r w:rsidR="00012BAF">
        <w:rPr>
          <w:rFonts w:ascii="Arial" w:eastAsia="Arial" w:hAnsi="Arial" w:cs="Arial"/>
        </w:rPr>
        <w:t>EDIMAR DE SOUZA-EPP</w:t>
      </w:r>
    </w:p>
    <w:p w:rsidR="00B674A0" w:rsidRDefault="00B674A0" w:rsidP="00B674A0">
      <w:pPr>
        <w:widowControl w:val="0"/>
        <w:autoSpaceDE w:val="0"/>
        <w:autoSpaceDN w:val="0"/>
        <w:spacing w:after="0" w:line="240" w:lineRule="auto"/>
        <w:ind w:left="590" w:hanging="590"/>
        <w:rPr>
          <w:rFonts w:ascii="Arial" w:eastAsia="Arial" w:hAnsi="Arial" w:cs="Arial"/>
        </w:rPr>
      </w:pPr>
      <w:r w:rsidRPr="00B674A0">
        <w:rPr>
          <w:rFonts w:ascii="Arial" w:eastAsia="Arial" w:hAnsi="Arial" w:cs="Arial"/>
          <w:b/>
        </w:rPr>
        <w:t xml:space="preserve">PREGÃO PRESENCIAL Nº: </w:t>
      </w:r>
      <w:r w:rsidR="00012BAF">
        <w:rPr>
          <w:rFonts w:ascii="Arial" w:eastAsia="Arial" w:hAnsi="Arial" w:cs="Arial"/>
        </w:rPr>
        <w:t>018</w:t>
      </w:r>
      <w:r w:rsidRPr="00B674A0">
        <w:rPr>
          <w:rFonts w:ascii="Arial" w:eastAsia="Arial" w:hAnsi="Arial" w:cs="Arial"/>
        </w:rPr>
        <w:t>/2018</w:t>
      </w:r>
    </w:p>
    <w:p w:rsidR="008E6CE4" w:rsidRPr="00B674A0" w:rsidRDefault="008E6CE4" w:rsidP="00B674A0">
      <w:pPr>
        <w:widowControl w:val="0"/>
        <w:autoSpaceDE w:val="0"/>
        <w:autoSpaceDN w:val="0"/>
        <w:spacing w:after="0" w:line="240" w:lineRule="auto"/>
        <w:ind w:left="590" w:hanging="590"/>
        <w:rPr>
          <w:rFonts w:ascii="Arial" w:eastAsia="Arial" w:hAnsi="Arial" w:cs="Arial"/>
        </w:rPr>
      </w:pPr>
    </w:p>
    <w:p w:rsidR="00B674A0" w:rsidRPr="00B674A0" w:rsidRDefault="00B674A0" w:rsidP="00B674A0">
      <w:pPr>
        <w:widowControl w:val="0"/>
        <w:tabs>
          <w:tab w:val="left" w:pos="2356"/>
        </w:tabs>
        <w:autoSpaceDE w:val="0"/>
        <w:autoSpaceDN w:val="0"/>
        <w:spacing w:after="0" w:line="240" w:lineRule="auto"/>
        <w:ind w:left="590" w:right="245" w:hanging="590"/>
        <w:jc w:val="both"/>
        <w:rPr>
          <w:rFonts w:ascii="Arial" w:eastAsia="Arial" w:hAnsi="Arial" w:cs="Arial"/>
          <w:b/>
        </w:rPr>
      </w:pPr>
    </w:p>
    <w:p w:rsidR="00B674A0" w:rsidRDefault="00B674A0" w:rsidP="00B674A0">
      <w:pPr>
        <w:widowControl w:val="0"/>
        <w:autoSpaceDE w:val="0"/>
        <w:autoSpaceDN w:val="0"/>
        <w:spacing w:after="0" w:line="240" w:lineRule="auto"/>
        <w:jc w:val="both"/>
        <w:rPr>
          <w:rFonts w:ascii="Arial" w:eastAsia="Times New Roman" w:hAnsi="Arial" w:cs="Arial"/>
          <w:lang w:eastAsia="pt-BR"/>
        </w:rPr>
      </w:pPr>
      <w:r w:rsidRPr="00B674A0">
        <w:rPr>
          <w:rFonts w:ascii="Arial" w:eastAsia="Arial" w:hAnsi="Arial" w:cs="Arial"/>
          <w:b/>
        </w:rPr>
        <w:t>OBJETO:</w:t>
      </w:r>
      <w:r w:rsidRPr="00B674A0">
        <w:rPr>
          <w:rFonts w:ascii="Arial" w:eastAsia="Arial" w:hAnsi="Arial" w:cs="Arial"/>
        </w:rPr>
        <w:t xml:space="preserve"> </w:t>
      </w:r>
      <w:r w:rsidR="00012BAF" w:rsidRPr="00F0644B">
        <w:rPr>
          <w:rFonts w:ascii="Arial" w:eastAsia="Times New Roman" w:hAnsi="Arial" w:cs="Arial"/>
          <w:lang w:eastAsia="pt-BR"/>
        </w:rPr>
        <w:t>AQUISIÇÕES FUTURAS E DE FORMA PARCELADA DE CARNES BOVINA</w:t>
      </w:r>
      <w:r w:rsidR="00012BAF">
        <w:rPr>
          <w:rFonts w:ascii="Arial" w:eastAsia="Times New Roman" w:hAnsi="Arial" w:cs="Arial"/>
          <w:lang w:eastAsia="pt-BR"/>
        </w:rPr>
        <w:t xml:space="preserve">, </w:t>
      </w:r>
      <w:r w:rsidR="00012BAF" w:rsidRPr="00F0644B">
        <w:rPr>
          <w:rFonts w:ascii="Arial" w:eastAsia="Times New Roman" w:hAnsi="Arial" w:cs="Arial"/>
          <w:lang w:eastAsia="pt-BR"/>
        </w:rPr>
        <w:t xml:space="preserve">CORTES DE FRANGO, </w:t>
      </w:r>
      <w:r w:rsidR="00012BAF">
        <w:rPr>
          <w:rFonts w:ascii="Arial" w:eastAsia="Times New Roman" w:hAnsi="Arial" w:cs="Arial"/>
          <w:lang w:eastAsia="pt-BR"/>
        </w:rPr>
        <w:t xml:space="preserve">EMBUTIDOS E FILÉ DE PEIXE, </w:t>
      </w:r>
      <w:r w:rsidR="00012BAF" w:rsidRPr="00F0644B">
        <w:rPr>
          <w:rFonts w:ascii="Arial" w:eastAsia="Times New Roman" w:hAnsi="Arial" w:cs="Arial"/>
          <w:lang w:eastAsia="pt-BR"/>
        </w:rPr>
        <w:t xml:space="preserve">PARA </w:t>
      </w:r>
      <w:r w:rsidR="00012BAF">
        <w:rPr>
          <w:rFonts w:ascii="Arial" w:eastAsia="Times New Roman" w:hAnsi="Arial" w:cs="Arial"/>
          <w:lang w:eastAsia="pt-BR"/>
        </w:rPr>
        <w:t xml:space="preserve">ATENDER A DEMANDA DAS ESCOLAS MUNICIPAIS E </w:t>
      </w:r>
      <w:proofErr w:type="gramStart"/>
      <w:r w:rsidR="00012BAF">
        <w:rPr>
          <w:rFonts w:ascii="Arial" w:eastAsia="Times New Roman" w:hAnsi="Arial" w:cs="Arial"/>
          <w:lang w:eastAsia="pt-BR"/>
        </w:rPr>
        <w:t>PRÉ ESCOLAS</w:t>
      </w:r>
      <w:proofErr w:type="gramEnd"/>
      <w:r w:rsidR="00012BAF">
        <w:rPr>
          <w:rFonts w:ascii="Arial" w:eastAsia="Times New Roman" w:hAnsi="Arial" w:cs="Arial"/>
          <w:lang w:eastAsia="pt-BR"/>
        </w:rPr>
        <w:t xml:space="preserve"> DO MUNICIPIO</w:t>
      </w:r>
      <w:r w:rsidR="00012BAF" w:rsidRPr="00F0644B">
        <w:rPr>
          <w:rFonts w:ascii="Arial" w:eastAsia="Times New Roman" w:hAnsi="Arial" w:cs="Arial"/>
          <w:lang w:eastAsia="pt-BR"/>
        </w:rPr>
        <w:t>, ATENDENDO SOLICITAÇÃO DA SECRETARIA MUNICIPAL DE EDUCAÇÃO</w:t>
      </w:r>
      <w:r w:rsidR="00012BAF">
        <w:rPr>
          <w:rFonts w:ascii="Arial" w:eastAsia="Times New Roman" w:hAnsi="Arial" w:cs="Arial"/>
          <w:lang w:eastAsia="pt-BR"/>
        </w:rPr>
        <w:t>.</w:t>
      </w:r>
    </w:p>
    <w:p w:rsidR="00012BAF" w:rsidRPr="00B674A0" w:rsidRDefault="00012BAF" w:rsidP="00B674A0">
      <w:pPr>
        <w:widowControl w:val="0"/>
        <w:autoSpaceDE w:val="0"/>
        <w:autoSpaceDN w:val="0"/>
        <w:spacing w:after="0" w:line="240" w:lineRule="auto"/>
        <w:jc w:val="both"/>
        <w:rPr>
          <w:rFonts w:ascii="Arial" w:eastAsia="Arial" w:hAnsi="Arial" w:cs="Arial"/>
        </w:rPr>
      </w:pPr>
    </w:p>
    <w:p w:rsidR="00B674A0" w:rsidRPr="00B674A0" w:rsidRDefault="00B674A0" w:rsidP="00B674A0">
      <w:pPr>
        <w:widowControl w:val="0"/>
        <w:autoSpaceDE w:val="0"/>
        <w:autoSpaceDN w:val="0"/>
        <w:spacing w:after="0" w:line="240" w:lineRule="auto"/>
        <w:ind w:hanging="590"/>
        <w:jc w:val="both"/>
        <w:rPr>
          <w:rFonts w:ascii="Arial" w:eastAsia="Arial" w:hAnsi="Arial" w:cs="Arial"/>
        </w:rPr>
      </w:pPr>
    </w:p>
    <w:p w:rsidR="00B674A0" w:rsidRPr="00B674A0" w:rsidRDefault="00B674A0" w:rsidP="00B674A0">
      <w:pPr>
        <w:widowControl w:val="0"/>
        <w:autoSpaceDE w:val="0"/>
        <w:autoSpaceDN w:val="0"/>
        <w:spacing w:after="0" w:line="240" w:lineRule="auto"/>
        <w:ind w:right="245"/>
        <w:jc w:val="both"/>
        <w:rPr>
          <w:rFonts w:ascii="Arial" w:eastAsia="Arial" w:hAnsi="Arial" w:cs="Arial"/>
        </w:rPr>
      </w:pPr>
      <w:r w:rsidRPr="00B674A0">
        <w:rPr>
          <w:rFonts w:ascii="Arial" w:eastAsia="Arial" w:hAnsi="Arial" w:cs="Arial"/>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w:t>
      </w:r>
      <w:proofErr w:type="gramStart"/>
      <w:r w:rsidRPr="00B674A0">
        <w:rPr>
          <w:rFonts w:ascii="Arial" w:eastAsia="Arial" w:hAnsi="Arial" w:cs="Arial"/>
        </w:rPr>
        <w:t xml:space="preserve">  </w:t>
      </w:r>
      <w:proofErr w:type="gramEnd"/>
      <w:r w:rsidRPr="00B674A0">
        <w:rPr>
          <w:rFonts w:ascii="Arial" w:eastAsia="Arial" w:hAnsi="Arial" w:cs="Arial"/>
        </w:rPr>
        <w:t>até o julgamento final e sua publicação e, se for o caso e de nosso interesse, para nos prazos e nas formas legais e regimentais, exercer o direito de defesa, interpor recursos e o mais que couber.</w:t>
      </w:r>
    </w:p>
    <w:p w:rsidR="00B674A0" w:rsidRPr="00B674A0" w:rsidRDefault="00B674A0" w:rsidP="00B674A0">
      <w:pPr>
        <w:widowControl w:val="0"/>
        <w:autoSpaceDE w:val="0"/>
        <w:autoSpaceDN w:val="0"/>
        <w:spacing w:after="0" w:line="240" w:lineRule="auto"/>
        <w:ind w:right="245"/>
        <w:jc w:val="both"/>
        <w:rPr>
          <w:rFonts w:ascii="Arial" w:eastAsia="Arial" w:hAnsi="Arial" w:cs="Arial"/>
        </w:rPr>
      </w:pPr>
    </w:p>
    <w:p w:rsidR="00B674A0" w:rsidRPr="00B674A0" w:rsidRDefault="00B674A0" w:rsidP="00B674A0">
      <w:pPr>
        <w:widowControl w:val="0"/>
        <w:autoSpaceDE w:val="0"/>
        <w:autoSpaceDN w:val="0"/>
        <w:spacing w:after="0" w:line="240" w:lineRule="auto"/>
        <w:ind w:right="244"/>
        <w:jc w:val="both"/>
        <w:rPr>
          <w:rFonts w:ascii="Arial" w:eastAsia="Arial" w:hAnsi="Arial" w:cs="Arial"/>
        </w:rPr>
      </w:pPr>
      <w:proofErr w:type="gramStart"/>
      <w:r w:rsidRPr="00B674A0">
        <w:rPr>
          <w:rFonts w:ascii="Arial" w:eastAsia="Arial" w:hAnsi="Arial" w:cs="Arial"/>
        </w:rPr>
        <w:t>Outrossim</w:t>
      </w:r>
      <w:proofErr w:type="gramEnd"/>
      <w:r w:rsidRPr="00B674A0">
        <w:rPr>
          <w:rFonts w:ascii="Arial" w:eastAsia="Arial" w:hAnsi="Arial" w:cs="Arial"/>
        </w:rPr>
        <w:t>, declaramos estar cientes, doravante, de que todos os despachos e decisões que vierem a ser tomados relativo ao aludido processo, serão publicados no Diário Oficial do Estado, Caderno do Poder Legislativo, parte do Tribunal de Contas do Estado, de conformidade com o artigo 90 da Lei Complementar nº. 709, de 14 de janeiro de 1993, iniciando-se, a partir de então, a contagem dos prazos processuais.</w:t>
      </w:r>
    </w:p>
    <w:p w:rsidR="00B674A0" w:rsidRPr="00B674A0" w:rsidRDefault="00B674A0" w:rsidP="00B674A0">
      <w:pPr>
        <w:widowControl w:val="0"/>
        <w:autoSpaceDE w:val="0"/>
        <w:autoSpaceDN w:val="0"/>
        <w:spacing w:after="0" w:line="240" w:lineRule="auto"/>
        <w:ind w:left="590" w:right="244" w:hanging="590"/>
        <w:jc w:val="both"/>
        <w:rPr>
          <w:rFonts w:ascii="Arial" w:eastAsia="Arial" w:hAnsi="Arial" w:cs="Arial"/>
        </w:rPr>
      </w:pPr>
    </w:p>
    <w:p w:rsidR="00B674A0" w:rsidRPr="00B674A0" w:rsidRDefault="00B674A0" w:rsidP="00B674A0">
      <w:pPr>
        <w:widowControl w:val="0"/>
        <w:autoSpaceDE w:val="0"/>
        <w:autoSpaceDN w:val="0"/>
        <w:spacing w:after="0" w:line="240" w:lineRule="auto"/>
        <w:ind w:left="590" w:right="244" w:hanging="590"/>
        <w:jc w:val="both"/>
        <w:rPr>
          <w:rFonts w:ascii="Arial" w:eastAsia="Arial" w:hAnsi="Arial" w:cs="Arial"/>
        </w:rPr>
      </w:pPr>
    </w:p>
    <w:p w:rsidR="00B674A0" w:rsidRPr="00B674A0" w:rsidRDefault="00B674A0" w:rsidP="00B674A0">
      <w:pPr>
        <w:widowControl w:val="0"/>
        <w:autoSpaceDE w:val="0"/>
        <w:autoSpaceDN w:val="0"/>
        <w:spacing w:after="0" w:line="240" w:lineRule="auto"/>
        <w:ind w:left="590"/>
        <w:rPr>
          <w:rFonts w:ascii="Arial" w:eastAsia="Arial" w:hAnsi="Arial" w:cs="Arial"/>
        </w:rPr>
      </w:pPr>
    </w:p>
    <w:p w:rsidR="00B674A0" w:rsidRPr="00B674A0" w:rsidRDefault="008E6CE4" w:rsidP="00B674A0">
      <w:pPr>
        <w:widowControl w:val="0"/>
        <w:autoSpaceDE w:val="0"/>
        <w:autoSpaceDN w:val="0"/>
        <w:spacing w:after="0" w:line="240" w:lineRule="auto"/>
        <w:ind w:left="590"/>
        <w:jc w:val="right"/>
        <w:rPr>
          <w:rFonts w:ascii="Arial" w:eastAsia="Arial" w:hAnsi="Arial" w:cs="Arial"/>
        </w:rPr>
      </w:pPr>
      <w:r>
        <w:rPr>
          <w:rFonts w:ascii="Arial" w:eastAsia="Arial" w:hAnsi="Arial" w:cs="Arial"/>
        </w:rPr>
        <w:t>Barra do Turvo/</w:t>
      </w:r>
      <w:r w:rsidR="00B674A0" w:rsidRPr="00B674A0">
        <w:rPr>
          <w:rFonts w:ascii="Arial" w:eastAsia="Arial" w:hAnsi="Arial" w:cs="Arial"/>
        </w:rPr>
        <w:t xml:space="preserve">SP, 11 de Maio de 2018. </w:t>
      </w:r>
    </w:p>
    <w:p w:rsidR="00012BAF" w:rsidRPr="00B674A0" w:rsidRDefault="00012BAF" w:rsidP="00012BAF">
      <w:pPr>
        <w:widowControl w:val="0"/>
        <w:autoSpaceDE w:val="0"/>
        <w:autoSpaceDN w:val="0"/>
        <w:spacing w:after="0" w:line="240" w:lineRule="auto"/>
        <w:ind w:left="590"/>
        <w:rPr>
          <w:rFonts w:ascii="Arial" w:eastAsia="Arial" w:hAnsi="Arial" w:cs="Arial"/>
        </w:rPr>
      </w:pPr>
    </w:p>
    <w:p w:rsidR="00B674A0" w:rsidRDefault="00B674A0" w:rsidP="00B674A0">
      <w:pPr>
        <w:widowControl w:val="0"/>
        <w:autoSpaceDE w:val="0"/>
        <w:autoSpaceDN w:val="0"/>
        <w:spacing w:before="8" w:after="0" w:line="240" w:lineRule="auto"/>
        <w:ind w:left="590"/>
        <w:jc w:val="center"/>
        <w:rPr>
          <w:rFonts w:ascii="Arial" w:eastAsia="Arial" w:hAnsi="Arial" w:cs="Arial"/>
          <w:color w:val="FF0000"/>
        </w:rPr>
      </w:pPr>
    </w:p>
    <w:p w:rsidR="00012BAF" w:rsidRPr="00B674A0" w:rsidRDefault="00012BAF" w:rsidP="00B674A0">
      <w:pPr>
        <w:widowControl w:val="0"/>
        <w:autoSpaceDE w:val="0"/>
        <w:autoSpaceDN w:val="0"/>
        <w:spacing w:before="8" w:after="0" w:line="240" w:lineRule="auto"/>
        <w:ind w:left="590"/>
        <w:jc w:val="center"/>
        <w:rPr>
          <w:rFonts w:ascii="Arial" w:eastAsia="Arial" w:hAnsi="Arial" w:cs="Arial"/>
          <w:color w:val="FF0000"/>
        </w:rPr>
      </w:pPr>
    </w:p>
    <w:p w:rsidR="00B674A0" w:rsidRPr="00012BAF" w:rsidRDefault="00012BAF" w:rsidP="00012BAF">
      <w:pPr>
        <w:widowControl w:val="0"/>
        <w:autoSpaceDE w:val="0"/>
        <w:autoSpaceDN w:val="0"/>
        <w:spacing w:before="8" w:after="0" w:line="240" w:lineRule="auto"/>
        <w:ind w:left="590"/>
        <w:jc w:val="center"/>
        <w:rPr>
          <w:rFonts w:ascii="Arial" w:eastAsia="Arial" w:hAnsi="Arial" w:cs="Arial"/>
        </w:rPr>
      </w:pPr>
      <w:r w:rsidRPr="00012BAF">
        <w:rPr>
          <w:rFonts w:ascii="Arial" w:eastAsia="Arial" w:hAnsi="Arial" w:cs="Arial"/>
        </w:rPr>
        <w:t>_______________________</w:t>
      </w:r>
    </w:p>
    <w:p w:rsidR="00B674A0" w:rsidRPr="00B674A0" w:rsidRDefault="00B674A0" w:rsidP="00012BAF">
      <w:pPr>
        <w:widowControl w:val="0"/>
        <w:autoSpaceDE w:val="0"/>
        <w:autoSpaceDN w:val="0"/>
        <w:spacing w:before="8" w:after="0" w:line="240" w:lineRule="auto"/>
        <w:ind w:left="590"/>
        <w:jc w:val="center"/>
        <w:rPr>
          <w:rFonts w:ascii="Arial" w:eastAsia="Arial" w:hAnsi="Arial" w:cs="Arial"/>
        </w:rPr>
      </w:pPr>
      <w:r w:rsidRPr="00B674A0">
        <w:rPr>
          <w:rFonts w:ascii="Arial" w:eastAsia="Arial" w:hAnsi="Arial" w:cs="Arial"/>
        </w:rPr>
        <w:t>Prefeito Municipal</w:t>
      </w:r>
    </w:p>
    <w:p w:rsidR="00B674A0" w:rsidRPr="00012BAF" w:rsidRDefault="00B674A0" w:rsidP="00012BAF">
      <w:pPr>
        <w:widowControl w:val="0"/>
        <w:autoSpaceDE w:val="0"/>
        <w:autoSpaceDN w:val="0"/>
        <w:spacing w:after="0" w:line="240" w:lineRule="auto"/>
        <w:ind w:left="590"/>
        <w:jc w:val="center"/>
        <w:rPr>
          <w:rFonts w:ascii="Arial" w:eastAsia="Arial" w:hAnsi="Arial" w:cs="Arial"/>
        </w:rPr>
      </w:pPr>
      <w:r w:rsidRPr="00012BAF">
        <w:rPr>
          <w:rFonts w:ascii="Arial" w:eastAsia="Arial" w:hAnsi="Arial" w:cs="Arial"/>
        </w:rPr>
        <w:t>Jefferson Luiz Martins</w:t>
      </w:r>
    </w:p>
    <w:p w:rsidR="00B674A0" w:rsidRPr="00012BAF" w:rsidRDefault="00B674A0" w:rsidP="00012BAF">
      <w:pPr>
        <w:widowControl w:val="0"/>
        <w:autoSpaceDE w:val="0"/>
        <w:autoSpaceDN w:val="0"/>
        <w:spacing w:after="0" w:line="240" w:lineRule="auto"/>
        <w:ind w:left="590"/>
        <w:jc w:val="center"/>
        <w:rPr>
          <w:rFonts w:ascii="Arial" w:eastAsia="Arial" w:hAnsi="Arial" w:cs="Arial"/>
        </w:rPr>
      </w:pPr>
      <w:r w:rsidRPr="00012BAF">
        <w:rPr>
          <w:rFonts w:ascii="Arial" w:eastAsia="Arial" w:hAnsi="Arial" w:cs="Arial"/>
        </w:rPr>
        <w:t>Contratante</w:t>
      </w:r>
    </w:p>
    <w:p w:rsidR="00B674A0" w:rsidRPr="00B674A0" w:rsidRDefault="00B674A0" w:rsidP="00012BAF">
      <w:pPr>
        <w:widowControl w:val="0"/>
        <w:autoSpaceDE w:val="0"/>
        <w:autoSpaceDN w:val="0"/>
        <w:spacing w:after="0" w:line="240" w:lineRule="auto"/>
        <w:ind w:left="590"/>
        <w:jc w:val="center"/>
        <w:rPr>
          <w:rFonts w:ascii="Arial" w:eastAsia="Arial" w:hAnsi="Arial" w:cs="Arial"/>
          <w:b/>
        </w:rPr>
      </w:pPr>
    </w:p>
    <w:p w:rsidR="00B674A0" w:rsidRDefault="00B674A0" w:rsidP="00012BAF">
      <w:pPr>
        <w:widowControl w:val="0"/>
        <w:autoSpaceDE w:val="0"/>
        <w:autoSpaceDN w:val="0"/>
        <w:spacing w:before="7" w:after="0" w:line="240" w:lineRule="auto"/>
        <w:ind w:left="590"/>
        <w:jc w:val="center"/>
        <w:rPr>
          <w:rFonts w:ascii="Arial" w:eastAsia="Arial" w:hAnsi="Arial" w:cs="Arial"/>
          <w:b/>
        </w:rPr>
      </w:pPr>
    </w:p>
    <w:p w:rsidR="00012BAF" w:rsidRPr="00B674A0" w:rsidRDefault="00012BAF" w:rsidP="00012BAF">
      <w:pPr>
        <w:widowControl w:val="0"/>
        <w:autoSpaceDE w:val="0"/>
        <w:autoSpaceDN w:val="0"/>
        <w:spacing w:before="7" w:after="0" w:line="240" w:lineRule="auto"/>
        <w:ind w:left="590"/>
        <w:jc w:val="center"/>
        <w:rPr>
          <w:rFonts w:ascii="Arial" w:eastAsia="Arial" w:hAnsi="Arial" w:cs="Arial"/>
          <w:b/>
        </w:rPr>
      </w:pPr>
    </w:p>
    <w:p w:rsidR="00B674A0" w:rsidRPr="008E6CE4" w:rsidRDefault="00B674A0" w:rsidP="00012BAF">
      <w:pPr>
        <w:widowControl w:val="0"/>
        <w:tabs>
          <w:tab w:val="left" w:pos="1985"/>
          <w:tab w:val="left" w:pos="8080"/>
        </w:tabs>
        <w:autoSpaceDE w:val="0"/>
        <w:autoSpaceDN w:val="0"/>
        <w:spacing w:after="0" w:line="274" w:lineRule="exact"/>
        <w:ind w:left="590" w:hanging="2269"/>
        <w:jc w:val="center"/>
        <w:rPr>
          <w:rFonts w:ascii="Arial" w:eastAsia="Arial" w:hAnsi="Arial" w:cs="Arial"/>
        </w:rPr>
      </w:pP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00012BAF">
        <w:rPr>
          <w:rFonts w:ascii="Arial" w:eastAsia="Arial" w:hAnsi="Arial" w:cs="Arial"/>
          <w:b/>
        </w:rPr>
        <w:t xml:space="preserve">                                </w:t>
      </w:r>
      <w:r w:rsidR="008E6CE4">
        <w:rPr>
          <w:rFonts w:ascii="Arial" w:eastAsia="Arial" w:hAnsi="Arial" w:cs="Arial"/>
          <w:b/>
        </w:rPr>
        <w:t xml:space="preserve">    </w:t>
      </w:r>
      <w:r w:rsidR="00012BAF" w:rsidRPr="008E6CE4">
        <w:rPr>
          <w:rFonts w:ascii="Arial" w:eastAsia="Arial" w:hAnsi="Arial" w:cs="Arial"/>
        </w:rPr>
        <w:t>______________________</w:t>
      </w:r>
      <w:r w:rsidR="008E6CE4" w:rsidRPr="008E6CE4">
        <w:rPr>
          <w:rFonts w:ascii="Arial" w:eastAsia="Arial" w:hAnsi="Arial" w:cs="Arial"/>
        </w:rPr>
        <w:t>__________</w:t>
      </w:r>
    </w:p>
    <w:p w:rsidR="00B674A0" w:rsidRPr="00012BAF" w:rsidRDefault="00B674A0" w:rsidP="00012BAF">
      <w:pPr>
        <w:widowControl w:val="0"/>
        <w:autoSpaceDE w:val="0"/>
        <w:autoSpaceDN w:val="0"/>
        <w:spacing w:after="0" w:line="274" w:lineRule="exact"/>
        <w:ind w:left="590"/>
        <w:jc w:val="center"/>
        <w:rPr>
          <w:rFonts w:ascii="Arial" w:eastAsia="Arial" w:hAnsi="Arial" w:cs="Arial"/>
        </w:rPr>
      </w:pPr>
      <w:r w:rsidRPr="00012BAF">
        <w:rPr>
          <w:rFonts w:ascii="Arial" w:eastAsia="Arial" w:hAnsi="Arial" w:cs="Arial"/>
        </w:rPr>
        <w:t>Pela Contratada</w:t>
      </w:r>
    </w:p>
    <w:p w:rsidR="00B674A0" w:rsidRPr="008E6CE4" w:rsidRDefault="00012BAF" w:rsidP="00012BAF">
      <w:pPr>
        <w:widowControl w:val="0"/>
        <w:autoSpaceDE w:val="0"/>
        <w:autoSpaceDN w:val="0"/>
        <w:spacing w:after="0" w:line="274" w:lineRule="exact"/>
        <w:ind w:left="590" w:right="2524"/>
        <w:jc w:val="center"/>
        <w:rPr>
          <w:rFonts w:ascii="Arial" w:eastAsia="Arial" w:hAnsi="Arial" w:cs="Arial"/>
        </w:rPr>
      </w:pPr>
      <w:r w:rsidRPr="008E6CE4">
        <w:rPr>
          <w:rFonts w:ascii="Arial" w:eastAsia="Arial" w:hAnsi="Arial" w:cs="Arial"/>
        </w:rPr>
        <w:t xml:space="preserve">     </w:t>
      </w:r>
      <w:r w:rsidR="008E6CE4">
        <w:rPr>
          <w:rFonts w:ascii="Arial" w:eastAsia="Arial" w:hAnsi="Arial" w:cs="Arial"/>
        </w:rPr>
        <w:t xml:space="preserve">                         </w:t>
      </w:r>
      <w:r w:rsidR="008E6CE4" w:rsidRPr="008E6CE4">
        <w:rPr>
          <w:rFonts w:ascii="Arial" w:hAnsi="Arial" w:cs="Arial"/>
          <w:bCs/>
        </w:rPr>
        <w:t>COMERCIAL PADILHA SUPERMERCADO LTDA-EPP</w:t>
      </w:r>
      <w:r w:rsidRPr="008E6CE4">
        <w:rPr>
          <w:rFonts w:ascii="Arial" w:eastAsia="Arial" w:hAnsi="Arial" w:cs="Arial"/>
        </w:rPr>
        <w:t xml:space="preserve">                                   </w:t>
      </w:r>
    </w:p>
    <w:p w:rsidR="00B674A0" w:rsidRDefault="00012BAF" w:rsidP="00012BAF">
      <w:pPr>
        <w:widowControl w:val="0"/>
        <w:autoSpaceDE w:val="0"/>
        <w:autoSpaceDN w:val="0"/>
        <w:spacing w:after="0" w:line="360" w:lineRule="auto"/>
        <w:jc w:val="center"/>
        <w:rPr>
          <w:rFonts w:ascii="Arial" w:eastAsia="Arial" w:hAnsi="Arial" w:cs="Arial"/>
          <w:b/>
          <w:color w:val="FF0000"/>
        </w:rPr>
      </w:pPr>
      <w:r>
        <w:rPr>
          <w:rFonts w:ascii="Arial" w:eastAsia="Times New Roman" w:hAnsi="Arial" w:cs="Arial"/>
          <w:lang w:eastAsia="pt-BR"/>
        </w:rPr>
        <w:t xml:space="preserve">       </w:t>
      </w:r>
      <w:r w:rsidR="008E6CE4">
        <w:rPr>
          <w:rFonts w:ascii="Arial" w:eastAsia="Times New Roman" w:hAnsi="Arial" w:cs="Arial"/>
          <w:lang w:eastAsia="pt-BR"/>
        </w:rPr>
        <w:t>CNPJ: 14.934.443/0001-64</w:t>
      </w:r>
    </w:p>
    <w:p w:rsidR="00012BAF" w:rsidRDefault="00012BAF" w:rsidP="00012BAF">
      <w:pPr>
        <w:widowControl w:val="0"/>
        <w:autoSpaceDE w:val="0"/>
        <w:autoSpaceDN w:val="0"/>
        <w:spacing w:after="0" w:line="360" w:lineRule="auto"/>
        <w:rPr>
          <w:rFonts w:ascii="Arial" w:eastAsia="Arial" w:hAnsi="Arial" w:cs="Arial"/>
          <w:b/>
          <w:color w:val="FF0000"/>
        </w:rPr>
      </w:pPr>
    </w:p>
    <w:p w:rsidR="00012BAF" w:rsidRDefault="00012BAF" w:rsidP="00012BAF">
      <w:pPr>
        <w:widowControl w:val="0"/>
        <w:autoSpaceDE w:val="0"/>
        <w:autoSpaceDN w:val="0"/>
        <w:spacing w:after="0" w:line="360" w:lineRule="auto"/>
        <w:rPr>
          <w:rFonts w:ascii="Arial" w:eastAsia="Arial" w:hAnsi="Arial" w:cs="Arial"/>
          <w:b/>
          <w:color w:val="FF0000"/>
        </w:rPr>
      </w:pPr>
    </w:p>
    <w:p w:rsidR="00012BAF" w:rsidRPr="00B674A0" w:rsidRDefault="00012BAF" w:rsidP="00B674A0">
      <w:pPr>
        <w:widowControl w:val="0"/>
        <w:autoSpaceDE w:val="0"/>
        <w:autoSpaceDN w:val="0"/>
        <w:spacing w:after="0" w:line="240" w:lineRule="auto"/>
        <w:rPr>
          <w:rFonts w:ascii="Arial" w:eastAsia="Arial" w:hAnsi="Arial" w:cs="Arial"/>
          <w:b/>
          <w:bCs/>
          <w:sz w:val="32"/>
          <w:szCs w:val="32"/>
        </w:rPr>
      </w:pPr>
    </w:p>
    <w:p w:rsidR="00B674A0" w:rsidRPr="00B674A0" w:rsidRDefault="00B674A0" w:rsidP="00B674A0">
      <w:pPr>
        <w:widowControl w:val="0"/>
        <w:autoSpaceDE w:val="0"/>
        <w:autoSpaceDN w:val="0"/>
        <w:spacing w:after="0" w:line="240" w:lineRule="auto"/>
        <w:ind w:left="590"/>
        <w:jc w:val="center"/>
        <w:rPr>
          <w:rFonts w:ascii="Arial" w:eastAsia="Arial" w:hAnsi="Arial" w:cs="Arial"/>
          <w:b/>
          <w:bCs/>
          <w:sz w:val="32"/>
          <w:szCs w:val="32"/>
        </w:rPr>
      </w:pPr>
      <w:r w:rsidRPr="00B674A0">
        <w:rPr>
          <w:rFonts w:ascii="Arial" w:eastAsia="Arial" w:hAnsi="Arial" w:cs="Arial"/>
          <w:b/>
          <w:bCs/>
          <w:sz w:val="32"/>
          <w:szCs w:val="32"/>
        </w:rPr>
        <w:lastRenderedPageBreak/>
        <w:t xml:space="preserve">CADASTRO DO RESPONSÁVEL </w:t>
      </w:r>
    </w:p>
    <w:p w:rsidR="00B674A0" w:rsidRPr="00B674A0" w:rsidRDefault="00B674A0" w:rsidP="00B674A0">
      <w:pPr>
        <w:widowControl w:val="0"/>
        <w:autoSpaceDE w:val="0"/>
        <w:autoSpaceDN w:val="0"/>
        <w:spacing w:after="0" w:line="240" w:lineRule="auto"/>
        <w:ind w:left="590"/>
        <w:jc w:val="center"/>
        <w:rPr>
          <w:rFonts w:ascii="Arial" w:eastAsia="Arial" w:hAnsi="Arial" w:cs="Arial"/>
          <w:b/>
          <w:bCs/>
          <w:sz w:val="32"/>
          <w:szCs w:val="32"/>
        </w:rPr>
      </w:pPr>
    </w:p>
    <w:p w:rsidR="00B674A0" w:rsidRPr="00B674A0" w:rsidRDefault="00B674A0" w:rsidP="00B674A0">
      <w:pPr>
        <w:widowControl w:val="0"/>
        <w:autoSpaceDE w:val="0"/>
        <w:autoSpaceDN w:val="0"/>
        <w:spacing w:after="0" w:line="240" w:lineRule="auto"/>
        <w:ind w:left="590"/>
        <w:jc w:val="center"/>
        <w:rPr>
          <w:rFonts w:ascii="Arial" w:eastAsia="Arial" w:hAnsi="Arial" w:cs="Arial"/>
          <w:b/>
          <w:bCs/>
          <w:sz w:val="20"/>
          <w:szCs w:val="20"/>
        </w:rPr>
      </w:pPr>
    </w:p>
    <w:p w:rsidR="00B674A0" w:rsidRPr="00B674A0" w:rsidRDefault="00B674A0" w:rsidP="00B674A0">
      <w:pPr>
        <w:widowControl w:val="0"/>
        <w:autoSpaceDE w:val="0"/>
        <w:autoSpaceDN w:val="0"/>
        <w:spacing w:after="0" w:line="240" w:lineRule="auto"/>
        <w:ind w:left="590"/>
        <w:rPr>
          <w:rFonts w:ascii="Arial" w:eastAsia="Arial" w:hAnsi="Arial" w:cs="Arial"/>
          <w:sz w:val="20"/>
          <w:szCs w:val="20"/>
        </w:rPr>
      </w:pPr>
      <w:r w:rsidRPr="00B674A0">
        <w:rPr>
          <w:rFonts w:ascii="Arial" w:eastAsia="Arial" w:hAnsi="Arial" w:cs="Arial"/>
          <w:b/>
          <w:bCs/>
          <w:sz w:val="20"/>
          <w:szCs w:val="20"/>
        </w:rPr>
        <w:t xml:space="preserve">CONTRATANTE: </w:t>
      </w:r>
      <w:r w:rsidRPr="00B674A0">
        <w:rPr>
          <w:rFonts w:ascii="Arial" w:eastAsia="Arial" w:hAnsi="Arial" w:cs="Arial"/>
          <w:sz w:val="20"/>
          <w:szCs w:val="20"/>
        </w:rPr>
        <w:t>MUNICÍPIO DE BARRA DO TURVO.</w:t>
      </w:r>
    </w:p>
    <w:p w:rsidR="00B674A0" w:rsidRPr="00B674A0" w:rsidRDefault="00B674A0" w:rsidP="00B674A0">
      <w:pPr>
        <w:widowControl w:val="0"/>
        <w:autoSpaceDE w:val="0"/>
        <w:autoSpaceDN w:val="0"/>
        <w:spacing w:after="0" w:line="240" w:lineRule="auto"/>
        <w:ind w:left="590"/>
        <w:jc w:val="both"/>
        <w:rPr>
          <w:rFonts w:ascii="Arial" w:eastAsia="Arial" w:hAnsi="Arial" w:cs="Arial"/>
          <w:sz w:val="20"/>
          <w:szCs w:val="20"/>
        </w:rPr>
      </w:pPr>
      <w:r w:rsidRPr="00B674A0">
        <w:rPr>
          <w:rFonts w:ascii="Arial" w:eastAsia="Arial" w:hAnsi="Arial" w:cs="Arial"/>
          <w:b/>
          <w:bCs/>
          <w:sz w:val="20"/>
          <w:szCs w:val="20"/>
        </w:rPr>
        <w:t xml:space="preserve">CONTRATADA: </w:t>
      </w:r>
      <w:r w:rsidR="008E6CE4" w:rsidRPr="008E6CE4">
        <w:rPr>
          <w:rFonts w:ascii="Arial" w:hAnsi="Arial" w:cs="Arial"/>
          <w:bCs/>
        </w:rPr>
        <w:t>COMERCIAL PADILHA SUPERMERCADO LTDA-EPP</w:t>
      </w:r>
      <w:r w:rsidR="008E6CE4" w:rsidRPr="008E6CE4">
        <w:rPr>
          <w:rFonts w:ascii="Arial" w:eastAsia="Arial" w:hAnsi="Arial" w:cs="Arial"/>
        </w:rPr>
        <w:t xml:space="preserve">                                   </w:t>
      </w:r>
    </w:p>
    <w:p w:rsidR="00B674A0" w:rsidRDefault="00B674A0" w:rsidP="00B674A0">
      <w:pPr>
        <w:widowControl w:val="0"/>
        <w:autoSpaceDE w:val="0"/>
        <w:autoSpaceDN w:val="0"/>
        <w:spacing w:after="0" w:line="240" w:lineRule="auto"/>
        <w:ind w:left="590"/>
        <w:rPr>
          <w:rFonts w:ascii="Arial" w:eastAsia="Arial" w:hAnsi="Arial" w:cs="Arial"/>
          <w:sz w:val="20"/>
          <w:szCs w:val="20"/>
        </w:rPr>
      </w:pPr>
      <w:r w:rsidRPr="00B674A0">
        <w:rPr>
          <w:rFonts w:ascii="Arial" w:eastAsia="Arial" w:hAnsi="Arial" w:cs="Arial"/>
          <w:b/>
          <w:bCs/>
          <w:sz w:val="20"/>
          <w:szCs w:val="20"/>
        </w:rPr>
        <w:t xml:space="preserve">ATA CONTRATO N° (DE ORIGEM): </w:t>
      </w:r>
      <w:r w:rsidR="008E6CE4">
        <w:rPr>
          <w:rFonts w:ascii="Arial" w:eastAsia="Arial" w:hAnsi="Arial" w:cs="Arial"/>
          <w:sz w:val="20"/>
          <w:szCs w:val="20"/>
        </w:rPr>
        <w:t>011</w:t>
      </w:r>
      <w:r w:rsidRPr="00B674A0">
        <w:rPr>
          <w:rFonts w:ascii="Arial" w:eastAsia="Arial" w:hAnsi="Arial" w:cs="Arial"/>
          <w:sz w:val="20"/>
          <w:szCs w:val="20"/>
        </w:rPr>
        <w:t>/2018.</w:t>
      </w:r>
    </w:p>
    <w:p w:rsidR="008E6CE4" w:rsidRPr="00B674A0" w:rsidRDefault="008E6CE4" w:rsidP="00B674A0">
      <w:pPr>
        <w:widowControl w:val="0"/>
        <w:autoSpaceDE w:val="0"/>
        <w:autoSpaceDN w:val="0"/>
        <w:spacing w:after="0" w:line="240" w:lineRule="auto"/>
        <w:ind w:left="590"/>
        <w:rPr>
          <w:rFonts w:ascii="Arial" w:eastAsia="Arial" w:hAnsi="Arial" w:cs="Arial"/>
          <w:sz w:val="20"/>
          <w:szCs w:val="20"/>
        </w:rPr>
      </w:pPr>
    </w:p>
    <w:p w:rsidR="00B674A0" w:rsidRPr="00B674A0" w:rsidRDefault="00B674A0" w:rsidP="00B674A0">
      <w:pPr>
        <w:widowControl w:val="0"/>
        <w:autoSpaceDE w:val="0"/>
        <w:autoSpaceDN w:val="0"/>
        <w:spacing w:after="0" w:line="240" w:lineRule="auto"/>
        <w:ind w:left="590"/>
        <w:rPr>
          <w:rFonts w:ascii="Arial" w:eastAsia="Arial" w:hAnsi="Arial" w:cs="Arial"/>
          <w:sz w:val="20"/>
          <w:szCs w:val="20"/>
        </w:rPr>
      </w:pPr>
    </w:p>
    <w:p w:rsidR="00B674A0" w:rsidRDefault="00B674A0" w:rsidP="00B674A0">
      <w:pPr>
        <w:widowControl w:val="0"/>
        <w:autoSpaceDE w:val="0"/>
        <w:autoSpaceDN w:val="0"/>
        <w:spacing w:after="0" w:line="240" w:lineRule="auto"/>
        <w:ind w:left="590"/>
        <w:jc w:val="both"/>
        <w:rPr>
          <w:rFonts w:ascii="Arial" w:eastAsia="Arial" w:hAnsi="Arial" w:cs="Arial"/>
          <w:sz w:val="20"/>
          <w:szCs w:val="20"/>
        </w:rPr>
      </w:pPr>
      <w:r w:rsidRPr="00012BAF">
        <w:rPr>
          <w:rFonts w:ascii="Arial" w:eastAsia="Arial" w:hAnsi="Arial" w:cs="Arial"/>
          <w:b/>
          <w:bCs/>
          <w:sz w:val="24"/>
          <w:szCs w:val="24"/>
          <w:u w:val="single"/>
        </w:rPr>
        <w:t>OBJETO:</w:t>
      </w:r>
      <w:r w:rsidRPr="00B674A0">
        <w:rPr>
          <w:rFonts w:ascii="Arial" w:eastAsia="Arial" w:hAnsi="Arial" w:cs="Arial"/>
          <w:sz w:val="20"/>
          <w:szCs w:val="20"/>
        </w:rPr>
        <w:t xml:space="preserve"> </w:t>
      </w:r>
      <w:r w:rsidR="00012BAF" w:rsidRPr="00012BAF">
        <w:rPr>
          <w:rFonts w:ascii="Arial" w:eastAsia="Times New Roman" w:hAnsi="Arial" w:cs="Arial"/>
          <w:sz w:val="20"/>
          <w:szCs w:val="20"/>
          <w:lang w:eastAsia="pt-BR"/>
        </w:rPr>
        <w:t xml:space="preserve">AQUISIÇÕES FUTURAS E DE FORMA PARCELADA DE CARNES BOVINA, CORTES DE FRANGO, EMBUTIDOS E FILÉ DE PEIXE, PARA ATENDER A DEMANDA DAS ESCOLAS MUNICIPAIS E </w:t>
      </w:r>
      <w:proofErr w:type="gramStart"/>
      <w:r w:rsidR="00012BAF" w:rsidRPr="00012BAF">
        <w:rPr>
          <w:rFonts w:ascii="Arial" w:eastAsia="Times New Roman" w:hAnsi="Arial" w:cs="Arial"/>
          <w:sz w:val="20"/>
          <w:szCs w:val="20"/>
          <w:lang w:eastAsia="pt-BR"/>
        </w:rPr>
        <w:t>PRÉ ESCOLAS</w:t>
      </w:r>
      <w:proofErr w:type="gramEnd"/>
      <w:r w:rsidR="00012BAF" w:rsidRPr="00012BAF">
        <w:rPr>
          <w:rFonts w:ascii="Arial" w:eastAsia="Times New Roman" w:hAnsi="Arial" w:cs="Arial"/>
          <w:sz w:val="20"/>
          <w:szCs w:val="20"/>
          <w:lang w:eastAsia="pt-BR"/>
        </w:rPr>
        <w:t xml:space="preserve"> DO MUNICIPIO, ATENDENDO SOLICITAÇÃO DA SECRETARIA MUNICIPAL DE EDUCAÇÃO</w:t>
      </w:r>
    </w:p>
    <w:p w:rsidR="00012BAF" w:rsidRDefault="00012BAF" w:rsidP="00B674A0">
      <w:pPr>
        <w:widowControl w:val="0"/>
        <w:autoSpaceDE w:val="0"/>
        <w:autoSpaceDN w:val="0"/>
        <w:spacing w:after="0" w:line="240" w:lineRule="auto"/>
        <w:ind w:left="590"/>
        <w:jc w:val="both"/>
        <w:rPr>
          <w:rFonts w:ascii="Arial" w:eastAsia="Arial" w:hAnsi="Arial" w:cs="Arial"/>
          <w:sz w:val="20"/>
          <w:szCs w:val="20"/>
        </w:rPr>
      </w:pPr>
    </w:p>
    <w:p w:rsidR="00012BAF" w:rsidRPr="00B674A0" w:rsidRDefault="00012BAF" w:rsidP="00012BAF">
      <w:pPr>
        <w:widowControl w:val="0"/>
        <w:autoSpaceDE w:val="0"/>
        <w:autoSpaceDN w:val="0"/>
        <w:spacing w:after="0" w:line="240" w:lineRule="auto"/>
        <w:jc w:val="both"/>
        <w:rPr>
          <w:rFonts w:ascii="Arial" w:eastAsia="Arial" w:hAnsi="Arial" w:cs="Arial"/>
          <w:sz w:val="20"/>
          <w:szCs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5"/>
        <w:gridCol w:w="7756"/>
      </w:tblGrid>
      <w:tr w:rsidR="00B674A0" w:rsidRPr="00B674A0" w:rsidTr="00012BAF">
        <w:tc>
          <w:tcPr>
            <w:tcW w:w="2025"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rPr>
                <w:rFonts w:ascii="Arial" w:eastAsia="Arial" w:hAnsi="Arial" w:cs="Arial"/>
                <w:b/>
                <w:bCs/>
                <w:sz w:val="20"/>
                <w:szCs w:val="20"/>
                <w:lang w:val="en-US"/>
              </w:rPr>
            </w:pPr>
            <w:r w:rsidRPr="00B674A0">
              <w:rPr>
                <w:rFonts w:ascii="Arial" w:eastAsia="Arial" w:hAnsi="Arial" w:cs="Arial"/>
                <w:b/>
                <w:bCs/>
                <w:sz w:val="20"/>
                <w:szCs w:val="20"/>
                <w:lang w:val="en-US"/>
              </w:rPr>
              <w:t xml:space="preserve">Nome </w:t>
            </w:r>
          </w:p>
        </w:tc>
        <w:tc>
          <w:tcPr>
            <w:tcW w:w="7756"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ind w:left="590"/>
              <w:rPr>
                <w:rFonts w:ascii="Arial" w:eastAsia="Arial" w:hAnsi="Arial" w:cs="Arial"/>
                <w:sz w:val="20"/>
                <w:szCs w:val="20"/>
                <w:lang w:val="en-US"/>
              </w:rPr>
            </w:pPr>
            <w:r w:rsidRPr="00B674A0">
              <w:rPr>
                <w:rFonts w:ascii="Arial" w:eastAsia="Arial" w:hAnsi="Arial" w:cs="Arial"/>
                <w:sz w:val="20"/>
                <w:szCs w:val="20"/>
                <w:lang w:val="en-US"/>
              </w:rPr>
              <w:t xml:space="preserve">Jefferson </w:t>
            </w:r>
            <w:proofErr w:type="spellStart"/>
            <w:r w:rsidRPr="00B674A0">
              <w:rPr>
                <w:rFonts w:ascii="Arial" w:eastAsia="Arial" w:hAnsi="Arial" w:cs="Arial"/>
                <w:sz w:val="20"/>
                <w:szCs w:val="20"/>
                <w:lang w:val="en-US"/>
              </w:rPr>
              <w:t>Luiz</w:t>
            </w:r>
            <w:proofErr w:type="spellEnd"/>
            <w:r w:rsidRPr="00B674A0">
              <w:rPr>
                <w:rFonts w:ascii="Arial" w:eastAsia="Arial" w:hAnsi="Arial" w:cs="Arial"/>
                <w:sz w:val="20"/>
                <w:szCs w:val="20"/>
                <w:lang w:val="en-US"/>
              </w:rPr>
              <w:t xml:space="preserve"> Martins</w:t>
            </w:r>
          </w:p>
        </w:tc>
      </w:tr>
      <w:tr w:rsidR="00B674A0" w:rsidRPr="00B674A0" w:rsidTr="00012BAF">
        <w:tc>
          <w:tcPr>
            <w:tcW w:w="2025"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rPr>
                <w:rFonts w:ascii="Arial" w:eastAsia="Arial" w:hAnsi="Arial" w:cs="Arial"/>
                <w:b/>
                <w:bCs/>
                <w:sz w:val="20"/>
                <w:szCs w:val="20"/>
                <w:lang w:val="en-US"/>
              </w:rPr>
            </w:pPr>
            <w:r w:rsidRPr="00B674A0">
              <w:rPr>
                <w:rFonts w:ascii="Arial" w:eastAsia="Arial" w:hAnsi="Arial" w:cs="Arial"/>
                <w:b/>
                <w:bCs/>
                <w:sz w:val="20"/>
                <w:szCs w:val="20"/>
                <w:lang w:val="en-US"/>
              </w:rPr>
              <w:t xml:space="preserve">Cargo </w:t>
            </w:r>
          </w:p>
        </w:tc>
        <w:tc>
          <w:tcPr>
            <w:tcW w:w="7756"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ind w:left="590"/>
              <w:rPr>
                <w:rFonts w:ascii="Arial" w:eastAsia="Arial" w:hAnsi="Arial" w:cs="Arial"/>
                <w:sz w:val="20"/>
                <w:szCs w:val="20"/>
                <w:lang w:val="en-US"/>
              </w:rPr>
            </w:pPr>
            <w:proofErr w:type="spellStart"/>
            <w:r w:rsidRPr="00B674A0">
              <w:rPr>
                <w:rFonts w:ascii="Arial" w:eastAsia="Arial" w:hAnsi="Arial" w:cs="Arial"/>
                <w:sz w:val="20"/>
                <w:szCs w:val="20"/>
                <w:lang w:val="en-US"/>
              </w:rPr>
              <w:t>Prefeito</w:t>
            </w:r>
            <w:proofErr w:type="spellEnd"/>
            <w:r w:rsidRPr="00B674A0">
              <w:rPr>
                <w:rFonts w:ascii="Arial" w:eastAsia="Arial" w:hAnsi="Arial" w:cs="Arial"/>
                <w:sz w:val="20"/>
                <w:szCs w:val="20"/>
                <w:lang w:val="en-US"/>
              </w:rPr>
              <w:t xml:space="preserve"> Municipal</w:t>
            </w:r>
          </w:p>
        </w:tc>
      </w:tr>
      <w:tr w:rsidR="00B674A0" w:rsidRPr="00B674A0" w:rsidTr="00012BAF">
        <w:tc>
          <w:tcPr>
            <w:tcW w:w="2025"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rPr>
                <w:rFonts w:ascii="Arial" w:eastAsia="Arial" w:hAnsi="Arial" w:cs="Arial"/>
                <w:b/>
                <w:bCs/>
                <w:sz w:val="20"/>
                <w:szCs w:val="20"/>
                <w:lang w:val="en-US"/>
              </w:rPr>
            </w:pPr>
            <w:r w:rsidRPr="00B674A0">
              <w:rPr>
                <w:rFonts w:ascii="Arial" w:eastAsia="Arial" w:hAnsi="Arial" w:cs="Arial"/>
                <w:b/>
                <w:bCs/>
                <w:sz w:val="20"/>
                <w:szCs w:val="20"/>
                <w:lang w:val="en-US"/>
              </w:rPr>
              <w:t xml:space="preserve">RG nº </w:t>
            </w:r>
          </w:p>
        </w:tc>
        <w:tc>
          <w:tcPr>
            <w:tcW w:w="7756"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ind w:left="590"/>
              <w:rPr>
                <w:rFonts w:ascii="Arial" w:eastAsia="Arial" w:hAnsi="Arial" w:cs="Arial"/>
                <w:sz w:val="20"/>
                <w:szCs w:val="20"/>
                <w:lang w:val="en-US"/>
              </w:rPr>
            </w:pPr>
            <w:r w:rsidRPr="00B674A0">
              <w:rPr>
                <w:rFonts w:ascii="Arial" w:eastAsia="Arial" w:hAnsi="Arial" w:cs="Arial"/>
                <w:sz w:val="20"/>
                <w:szCs w:val="20"/>
                <w:lang w:val="en-US"/>
              </w:rPr>
              <w:t>3.512.319-9</w:t>
            </w:r>
          </w:p>
        </w:tc>
      </w:tr>
      <w:tr w:rsidR="00B674A0" w:rsidRPr="00B674A0" w:rsidTr="00012BAF">
        <w:tc>
          <w:tcPr>
            <w:tcW w:w="2025"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rPr>
                <w:rFonts w:ascii="Arial" w:eastAsia="Arial" w:hAnsi="Arial" w:cs="Arial"/>
                <w:b/>
                <w:bCs/>
                <w:sz w:val="20"/>
                <w:szCs w:val="20"/>
                <w:lang w:val="en-US"/>
              </w:rPr>
            </w:pPr>
            <w:proofErr w:type="spellStart"/>
            <w:r w:rsidRPr="00B674A0">
              <w:rPr>
                <w:rFonts w:ascii="Arial" w:eastAsia="Arial" w:hAnsi="Arial" w:cs="Arial"/>
                <w:b/>
                <w:bCs/>
                <w:sz w:val="20"/>
                <w:szCs w:val="20"/>
                <w:lang w:val="en-US"/>
              </w:rPr>
              <w:t>Endereço</w:t>
            </w:r>
            <w:proofErr w:type="spellEnd"/>
            <w:r w:rsidRPr="00B674A0">
              <w:rPr>
                <w:rFonts w:ascii="Arial" w:eastAsia="Arial" w:hAnsi="Arial" w:cs="Arial"/>
                <w:b/>
                <w:bCs/>
                <w:sz w:val="20"/>
                <w:szCs w:val="20"/>
                <w:lang w:val="en-US"/>
              </w:rPr>
              <w:t xml:space="preserve"> (*) </w:t>
            </w:r>
          </w:p>
        </w:tc>
        <w:tc>
          <w:tcPr>
            <w:tcW w:w="7756"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ind w:left="590"/>
              <w:rPr>
                <w:rFonts w:ascii="Arial" w:eastAsia="Arial" w:hAnsi="Arial" w:cs="Arial"/>
                <w:sz w:val="20"/>
                <w:szCs w:val="20"/>
              </w:rPr>
            </w:pPr>
            <w:proofErr w:type="gramStart"/>
            <w:r w:rsidRPr="00B674A0">
              <w:rPr>
                <w:rFonts w:ascii="Arial" w:eastAsia="Arial" w:hAnsi="Arial" w:cs="Arial"/>
                <w:sz w:val="20"/>
                <w:szCs w:val="20"/>
              </w:rPr>
              <w:t>Av.</w:t>
            </w:r>
            <w:proofErr w:type="gramEnd"/>
            <w:r w:rsidRPr="00B674A0">
              <w:rPr>
                <w:rFonts w:ascii="Arial" w:eastAsia="Arial" w:hAnsi="Arial" w:cs="Arial"/>
                <w:sz w:val="20"/>
                <w:szCs w:val="20"/>
              </w:rPr>
              <w:t xml:space="preserve">/Rua: Padre </w:t>
            </w:r>
            <w:proofErr w:type="spellStart"/>
            <w:r w:rsidRPr="00B674A0">
              <w:rPr>
                <w:rFonts w:ascii="Arial" w:eastAsia="Arial" w:hAnsi="Arial" w:cs="Arial"/>
                <w:sz w:val="20"/>
                <w:szCs w:val="20"/>
              </w:rPr>
              <w:t>Caiafá</w:t>
            </w:r>
            <w:proofErr w:type="spellEnd"/>
            <w:r w:rsidRPr="00B674A0">
              <w:rPr>
                <w:rFonts w:ascii="Arial" w:eastAsia="Arial" w:hAnsi="Arial" w:cs="Arial"/>
                <w:sz w:val="20"/>
                <w:szCs w:val="20"/>
              </w:rPr>
              <w:t xml:space="preserve"> nº 23, Bairro Centro</w:t>
            </w:r>
            <w:r w:rsidRPr="00B674A0">
              <w:rPr>
                <w:rFonts w:ascii="Arial" w:eastAsia="Arial Unicode MS" w:hAnsi="Arial" w:cs="Arial"/>
                <w:bCs/>
                <w:color w:val="000000"/>
                <w:sz w:val="20"/>
                <w:szCs w:val="20"/>
              </w:rPr>
              <w:t>, Barra do Turvo/SP</w:t>
            </w:r>
          </w:p>
        </w:tc>
      </w:tr>
      <w:tr w:rsidR="00B674A0" w:rsidRPr="00B674A0" w:rsidTr="00012BAF">
        <w:tc>
          <w:tcPr>
            <w:tcW w:w="2025"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rPr>
                <w:rFonts w:ascii="Arial" w:eastAsia="Arial" w:hAnsi="Arial" w:cs="Arial"/>
                <w:b/>
                <w:bCs/>
                <w:sz w:val="20"/>
                <w:szCs w:val="20"/>
                <w:lang w:val="en-US"/>
              </w:rPr>
            </w:pPr>
            <w:proofErr w:type="spellStart"/>
            <w:r w:rsidRPr="00B674A0">
              <w:rPr>
                <w:rFonts w:ascii="Arial" w:eastAsia="Arial" w:hAnsi="Arial" w:cs="Arial"/>
                <w:b/>
                <w:bCs/>
                <w:sz w:val="20"/>
                <w:szCs w:val="20"/>
                <w:lang w:val="en-US"/>
              </w:rPr>
              <w:t>Telefone</w:t>
            </w:r>
            <w:proofErr w:type="spellEnd"/>
            <w:r w:rsidRPr="00B674A0">
              <w:rPr>
                <w:rFonts w:ascii="Arial" w:eastAsia="Arial" w:hAnsi="Arial" w:cs="Arial"/>
                <w:b/>
                <w:bCs/>
                <w:sz w:val="20"/>
                <w:szCs w:val="20"/>
                <w:lang w:val="en-US"/>
              </w:rPr>
              <w:t xml:space="preserve"> </w:t>
            </w:r>
          </w:p>
        </w:tc>
        <w:tc>
          <w:tcPr>
            <w:tcW w:w="7756"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ind w:left="590"/>
              <w:rPr>
                <w:rFonts w:ascii="Arial" w:eastAsia="Arial" w:hAnsi="Arial" w:cs="Arial"/>
                <w:b/>
                <w:bCs/>
                <w:sz w:val="20"/>
                <w:szCs w:val="20"/>
                <w:lang w:val="en-US"/>
              </w:rPr>
            </w:pPr>
            <w:r w:rsidRPr="00B674A0">
              <w:rPr>
                <w:rFonts w:ascii="Arial" w:eastAsia="Arial" w:hAnsi="Arial" w:cs="Arial"/>
                <w:b/>
                <w:bCs/>
                <w:sz w:val="20"/>
                <w:szCs w:val="20"/>
                <w:lang w:val="en-US"/>
              </w:rPr>
              <w:t>(</w:t>
            </w:r>
            <w:r w:rsidRPr="00B674A0">
              <w:rPr>
                <w:rFonts w:ascii="Arial" w:eastAsia="Arial" w:hAnsi="Arial" w:cs="Arial"/>
                <w:sz w:val="20"/>
                <w:szCs w:val="20"/>
                <w:lang w:val="en-US"/>
              </w:rPr>
              <w:t>15) 99713-7771</w:t>
            </w:r>
          </w:p>
        </w:tc>
      </w:tr>
      <w:tr w:rsidR="00B674A0" w:rsidRPr="00D87AF8" w:rsidTr="00012BAF">
        <w:tc>
          <w:tcPr>
            <w:tcW w:w="2025"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rPr>
                <w:rFonts w:ascii="Arial" w:eastAsia="Arial" w:hAnsi="Arial" w:cs="Arial"/>
                <w:b/>
                <w:bCs/>
                <w:sz w:val="20"/>
                <w:szCs w:val="20"/>
                <w:lang w:val="en-US"/>
              </w:rPr>
            </w:pPr>
            <w:r w:rsidRPr="00B674A0">
              <w:rPr>
                <w:rFonts w:ascii="Arial" w:eastAsia="Arial" w:hAnsi="Arial" w:cs="Arial"/>
                <w:b/>
                <w:bCs/>
                <w:sz w:val="20"/>
                <w:szCs w:val="20"/>
                <w:lang w:val="en-US"/>
              </w:rPr>
              <w:t xml:space="preserve">e-mail </w:t>
            </w:r>
          </w:p>
        </w:tc>
        <w:tc>
          <w:tcPr>
            <w:tcW w:w="7756"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ind w:left="590"/>
              <w:rPr>
                <w:rFonts w:ascii="Arial" w:eastAsia="Arial" w:hAnsi="Arial" w:cs="Arial"/>
                <w:bCs/>
                <w:sz w:val="20"/>
                <w:szCs w:val="20"/>
                <w:lang w:val="en-US"/>
              </w:rPr>
            </w:pPr>
            <w:r w:rsidRPr="00B674A0">
              <w:rPr>
                <w:rFonts w:ascii="Arial" w:eastAsia="Arial" w:hAnsi="Arial" w:cs="Arial"/>
                <w:bCs/>
                <w:sz w:val="20"/>
                <w:szCs w:val="20"/>
                <w:lang w:val="en-US"/>
              </w:rPr>
              <w:t>gabinete@barradoturvo.sp.gov.br</w:t>
            </w:r>
          </w:p>
        </w:tc>
      </w:tr>
    </w:tbl>
    <w:p w:rsidR="00B674A0" w:rsidRPr="00B674A0" w:rsidRDefault="00B674A0" w:rsidP="00B674A0">
      <w:pPr>
        <w:widowControl w:val="0"/>
        <w:autoSpaceDE w:val="0"/>
        <w:autoSpaceDN w:val="0"/>
        <w:spacing w:after="0" w:line="240" w:lineRule="auto"/>
        <w:ind w:left="590"/>
        <w:rPr>
          <w:rFonts w:ascii="Arial" w:eastAsia="Arial" w:hAnsi="Arial" w:cs="Calibri"/>
          <w:sz w:val="20"/>
          <w:szCs w:val="20"/>
          <w:lang w:val="en-US"/>
        </w:rPr>
      </w:pPr>
    </w:p>
    <w:p w:rsidR="00B674A0" w:rsidRPr="00B674A0" w:rsidRDefault="00B674A0" w:rsidP="00B674A0">
      <w:pPr>
        <w:widowControl w:val="0"/>
        <w:autoSpaceDE w:val="0"/>
        <w:autoSpaceDN w:val="0"/>
        <w:spacing w:after="0" w:line="240" w:lineRule="auto"/>
        <w:ind w:left="590"/>
        <w:rPr>
          <w:rFonts w:ascii="Arial" w:eastAsia="Arial" w:hAnsi="Arial" w:cs="Calibri"/>
          <w:sz w:val="20"/>
          <w:szCs w:val="20"/>
          <w:lang w:val="en-US"/>
        </w:rPr>
      </w:pPr>
    </w:p>
    <w:p w:rsidR="00B674A0" w:rsidRPr="00B674A0" w:rsidRDefault="00B674A0" w:rsidP="00B674A0">
      <w:pPr>
        <w:widowControl w:val="0"/>
        <w:autoSpaceDE w:val="0"/>
        <w:autoSpaceDN w:val="0"/>
        <w:spacing w:after="0" w:line="240" w:lineRule="auto"/>
        <w:ind w:left="590"/>
        <w:rPr>
          <w:rFonts w:ascii="Arial" w:eastAsia="Arial" w:hAnsi="Arial" w:cs="Arial"/>
          <w:b/>
          <w:bCs/>
          <w:sz w:val="20"/>
          <w:szCs w:val="20"/>
        </w:rPr>
      </w:pPr>
      <w:r w:rsidRPr="00B674A0">
        <w:rPr>
          <w:rFonts w:ascii="Arial" w:eastAsia="Arial" w:hAnsi="Arial" w:cs="Arial"/>
          <w:b/>
          <w:bCs/>
          <w:sz w:val="20"/>
          <w:szCs w:val="20"/>
        </w:rPr>
        <w:t>Responsável pelo atendimento a requisições de documentos do TCESP</w:t>
      </w:r>
    </w:p>
    <w:p w:rsidR="00B674A0" w:rsidRPr="00B674A0" w:rsidRDefault="00B674A0" w:rsidP="00B674A0">
      <w:pPr>
        <w:widowControl w:val="0"/>
        <w:autoSpaceDE w:val="0"/>
        <w:autoSpaceDN w:val="0"/>
        <w:spacing w:after="0" w:line="240" w:lineRule="auto"/>
        <w:ind w:left="590"/>
        <w:jc w:val="center"/>
        <w:rPr>
          <w:rFonts w:ascii="Arial" w:eastAsia="Arial" w:hAnsi="Arial" w:cs="Arial"/>
          <w:b/>
          <w:bCs/>
          <w:sz w:val="20"/>
          <w:szCs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70"/>
        <w:gridCol w:w="5611"/>
      </w:tblGrid>
      <w:tr w:rsidR="00B674A0" w:rsidRPr="00B674A0" w:rsidTr="00012BAF">
        <w:tc>
          <w:tcPr>
            <w:tcW w:w="4170"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rPr>
                <w:rFonts w:ascii="Arial" w:eastAsia="Arial" w:hAnsi="Arial" w:cs="Arial"/>
                <w:sz w:val="20"/>
                <w:szCs w:val="20"/>
                <w:lang w:val="en-US"/>
              </w:rPr>
            </w:pPr>
            <w:r w:rsidRPr="00B674A0">
              <w:rPr>
                <w:rFonts w:ascii="Arial" w:eastAsia="Arial" w:hAnsi="Arial" w:cs="Arial"/>
                <w:sz w:val="20"/>
                <w:szCs w:val="20"/>
                <w:lang w:val="en-US"/>
              </w:rPr>
              <w:t xml:space="preserve">Nome </w:t>
            </w:r>
          </w:p>
        </w:tc>
        <w:tc>
          <w:tcPr>
            <w:tcW w:w="5611"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ind w:left="590"/>
              <w:rPr>
                <w:rFonts w:ascii="Arial" w:eastAsia="Arial" w:hAnsi="Arial" w:cs="Arial"/>
                <w:sz w:val="20"/>
                <w:szCs w:val="20"/>
              </w:rPr>
            </w:pPr>
            <w:r w:rsidRPr="00B674A0">
              <w:rPr>
                <w:rFonts w:ascii="Arial" w:eastAsia="Arial" w:hAnsi="Arial" w:cs="Arial"/>
                <w:sz w:val="20"/>
                <w:szCs w:val="20"/>
              </w:rPr>
              <w:t>MOACIR LORENÇO DE FRANÇA JUNIOR</w:t>
            </w:r>
          </w:p>
        </w:tc>
      </w:tr>
      <w:tr w:rsidR="00B674A0" w:rsidRPr="00B674A0" w:rsidTr="00012BAF">
        <w:tc>
          <w:tcPr>
            <w:tcW w:w="4170"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rPr>
                <w:rFonts w:ascii="Arial" w:eastAsia="Arial" w:hAnsi="Arial" w:cs="Arial"/>
                <w:sz w:val="20"/>
                <w:szCs w:val="20"/>
                <w:lang w:val="en-US"/>
              </w:rPr>
            </w:pPr>
            <w:r w:rsidRPr="00B674A0">
              <w:rPr>
                <w:rFonts w:ascii="Arial" w:eastAsia="Arial" w:hAnsi="Arial" w:cs="Arial"/>
                <w:sz w:val="20"/>
                <w:szCs w:val="20"/>
                <w:lang w:val="en-US"/>
              </w:rPr>
              <w:t xml:space="preserve">Cargo </w:t>
            </w:r>
          </w:p>
        </w:tc>
        <w:tc>
          <w:tcPr>
            <w:tcW w:w="5611"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ind w:left="590"/>
              <w:rPr>
                <w:rFonts w:ascii="Arial" w:eastAsia="Arial" w:hAnsi="Arial" w:cs="Arial"/>
                <w:sz w:val="20"/>
                <w:szCs w:val="20"/>
                <w:lang w:val="en-US"/>
              </w:rPr>
            </w:pPr>
            <w:r w:rsidRPr="00B674A0">
              <w:rPr>
                <w:rFonts w:ascii="Arial" w:eastAsia="Arial" w:hAnsi="Arial" w:cs="Arial"/>
                <w:sz w:val="20"/>
                <w:szCs w:val="20"/>
                <w:lang w:val="en-US"/>
              </w:rPr>
              <w:t>CONTADOR</w:t>
            </w:r>
          </w:p>
        </w:tc>
      </w:tr>
      <w:tr w:rsidR="00B674A0" w:rsidRPr="00B674A0" w:rsidTr="00012BAF">
        <w:tc>
          <w:tcPr>
            <w:tcW w:w="4170"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rPr>
                <w:rFonts w:ascii="Arial" w:eastAsia="Arial" w:hAnsi="Arial" w:cs="Arial"/>
                <w:sz w:val="20"/>
                <w:szCs w:val="20"/>
              </w:rPr>
            </w:pPr>
            <w:r w:rsidRPr="00B674A0">
              <w:rPr>
                <w:rFonts w:ascii="Arial" w:eastAsia="Arial" w:hAnsi="Arial" w:cs="Arial"/>
                <w:sz w:val="20"/>
                <w:szCs w:val="20"/>
              </w:rPr>
              <w:t xml:space="preserve">Endereço Comercial do Órgão/Setor </w:t>
            </w:r>
          </w:p>
        </w:tc>
        <w:tc>
          <w:tcPr>
            <w:tcW w:w="5611"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ind w:left="590"/>
              <w:rPr>
                <w:rFonts w:ascii="Arial" w:eastAsia="Arial" w:hAnsi="Arial" w:cs="Arial"/>
                <w:sz w:val="20"/>
                <w:szCs w:val="20"/>
              </w:rPr>
            </w:pPr>
            <w:r w:rsidRPr="00B674A0">
              <w:rPr>
                <w:rFonts w:ascii="Arial" w:eastAsia="Arial" w:hAnsi="Arial" w:cs="Arial"/>
                <w:sz w:val="20"/>
                <w:szCs w:val="20"/>
              </w:rPr>
              <w:t xml:space="preserve">AVENIDA JOSÉ DIAS BATISTA, Nº 203, JARDIM TERRA </w:t>
            </w:r>
            <w:proofErr w:type="gramStart"/>
            <w:r w:rsidRPr="00B674A0">
              <w:rPr>
                <w:rFonts w:ascii="Arial" w:eastAsia="Arial" w:hAnsi="Arial" w:cs="Arial"/>
                <w:sz w:val="20"/>
                <w:szCs w:val="20"/>
              </w:rPr>
              <w:t>NOVA</w:t>
            </w:r>
            <w:proofErr w:type="gramEnd"/>
          </w:p>
        </w:tc>
      </w:tr>
      <w:tr w:rsidR="00B674A0" w:rsidRPr="00B674A0" w:rsidTr="00012BAF">
        <w:tc>
          <w:tcPr>
            <w:tcW w:w="4170"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rPr>
                <w:rFonts w:ascii="Arial" w:eastAsia="Arial" w:hAnsi="Arial" w:cs="Arial"/>
                <w:sz w:val="20"/>
                <w:szCs w:val="20"/>
                <w:lang w:val="en-US"/>
              </w:rPr>
            </w:pPr>
            <w:proofErr w:type="spellStart"/>
            <w:r w:rsidRPr="00B674A0">
              <w:rPr>
                <w:rFonts w:ascii="Arial" w:eastAsia="Arial" w:hAnsi="Arial" w:cs="Arial"/>
                <w:sz w:val="20"/>
                <w:szCs w:val="20"/>
                <w:lang w:val="en-US"/>
              </w:rPr>
              <w:t>Telefone</w:t>
            </w:r>
            <w:proofErr w:type="spellEnd"/>
            <w:r w:rsidRPr="00B674A0">
              <w:rPr>
                <w:rFonts w:ascii="Arial" w:eastAsia="Arial" w:hAnsi="Arial" w:cs="Arial"/>
                <w:sz w:val="20"/>
                <w:szCs w:val="20"/>
                <w:lang w:val="en-US"/>
              </w:rPr>
              <w:t xml:space="preserve"> e Fax </w:t>
            </w:r>
          </w:p>
        </w:tc>
        <w:tc>
          <w:tcPr>
            <w:tcW w:w="5611"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ind w:left="590"/>
              <w:rPr>
                <w:rFonts w:ascii="Arial" w:eastAsia="Arial" w:hAnsi="Arial" w:cs="Arial"/>
                <w:sz w:val="20"/>
                <w:szCs w:val="20"/>
                <w:lang w:val="en-US"/>
              </w:rPr>
            </w:pPr>
            <w:r w:rsidRPr="00B674A0">
              <w:rPr>
                <w:rFonts w:ascii="Arial" w:eastAsia="Arial" w:hAnsi="Arial" w:cs="Arial"/>
                <w:sz w:val="20"/>
                <w:szCs w:val="20"/>
                <w:lang w:val="en-US"/>
              </w:rPr>
              <w:t>(13) 996034110</w:t>
            </w:r>
          </w:p>
        </w:tc>
      </w:tr>
      <w:tr w:rsidR="00B674A0" w:rsidRPr="00D87AF8" w:rsidTr="00012BAF">
        <w:tc>
          <w:tcPr>
            <w:tcW w:w="4170"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rPr>
                <w:rFonts w:ascii="Arial" w:eastAsia="Arial" w:hAnsi="Arial" w:cs="Arial"/>
                <w:sz w:val="20"/>
                <w:szCs w:val="20"/>
                <w:lang w:val="en-US"/>
              </w:rPr>
            </w:pPr>
            <w:r w:rsidRPr="00B674A0">
              <w:rPr>
                <w:rFonts w:ascii="Arial" w:eastAsia="Arial" w:hAnsi="Arial" w:cs="Arial"/>
                <w:sz w:val="20"/>
                <w:szCs w:val="20"/>
                <w:lang w:val="en-US"/>
              </w:rPr>
              <w:t xml:space="preserve">e-mail </w:t>
            </w:r>
          </w:p>
        </w:tc>
        <w:tc>
          <w:tcPr>
            <w:tcW w:w="5611" w:type="dxa"/>
            <w:tcBorders>
              <w:top w:val="single" w:sz="4" w:space="0" w:color="000000"/>
              <w:left w:val="single" w:sz="4" w:space="0" w:color="000000"/>
              <w:bottom w:val="single" w:sz="4" w:space="0" w:color="000000"/>
              <w:right w:val="single" w:sz="4" w:space="0" w:color="000000"/>
            </w:tcBorders>
            <w:hideMark/>
          </w:tcPr>
          <w:p w:rsidR="00B674A0" w:rsidRPr="00B674A0" w:rsidRDefault="00B674A0" w:rsidP="00B674A0">
            <w:pPr>
              <w:widowControl w:val="0"/>
              <w:autoSpaceDE w:val="0"/>
              <w:autoSpaceDN w:val="0"/>
              <w:spacing w:after="0" w:line="240" w:lineRule="auto"/>
              <w:ind w:left="590"/>
              <w:rPr>
                <w:rFonts w:ascii="Arial" w:eastAsia="Arial" w:hAnsi="Arial" w:cs="Arial"/>
                <w:sz w:val="20"/>
                <w:szCs w:val="20"/>
                <w:lang w:val="en-US"/>
              </w:rPr>
            </w:pPr>
            <w:r w:rsidRPr="00B674A0">
              <w:rPr>
                <w:rFonts w:ascii="Arial" w:eastAsia="Arial" w:hAnsi="Arial" w:cs="Arial"/>
                <w:sz w:val="20"/>
                <w:szCs w:val="20"/>
                <w:lang w:val="en-US"/>
              </w:rPr>
              <w:t>contabilidade@barradoturvo.sp.gov.br</w:t>
            </w:r>
          </w:p>
        </w:tc>
      </w:tr>
    </w:tbl>
    <w:p w:rsidR="00B674A0" w:rsidRPr="00B674A0" w:rsidRDefault="00B674A0" w:rsidP="00B674A0">
      <w:pPr>
        <w:widowControl w:val="0"/>
        <w:autoSpaceDE w:val="0"/>
        <w:autoSpaceDN w:val="0"/>
        <w:spacing w:after="0" w:line="240" w:lineRule="auto"/>
        <w:ind w:left="590"/>
        <w:rPr>
          <w:rFonts w:ascii="Arial" w:eastAsia="Arial" w:hAnsi="Arial" w:cs="Calibri"/>
          <w:sz w:val="20"/>
          <w:szCs w:val="20"/>
          <w:lang w:val="en-US"/>
        </w:rPr>
      </w:pPr>
    </w:p>
    <w:p w:rsidR="00B674A0" w:rsidRPr="00B674A0" w:rsidRDefault="00B674A0" w:rsidP="00B674A0">
      <w:pPr>
        <w:widowControl w:val="0"/>
        <w:autoSpaceDE w:val="0"/>
        <w:autoSpaceDN w:val="0"/>
        <w:spacing w:after="0" w:line="240" w:lineRule="auto"/>
        <w:ind w:left="590"/>
        <w:rPr>
          <w:rFonts w:ascii="Arial" w:eastAsia="Arial" w:hAnsi="Arial" w:cs="Arial"/>
          <w:sz w:val="20"/>
          <w:szCs w:val="20"/>
          <w:lang w:val="en-US"/>
        </w:rPr>
      </w:pPr>
    </w:p>
    <w:p w:rsidR="00B674A0" w:rsidRPr="00012BAF" w:rsidRDefault="00012BAF" w:rsidP="00B674A0">
      <w:pPr>
        <w:widowControl w:val="0"/>
        <w:autoSpaceDE w:val="0"/>
        <w:autoSpaceDN w:val="0"/>
        <w:spacing w:after="0" w:line="240" w:lineRule="auto"/>
        <w:ind w:left="590"/>
        <w:jc w:val="right"/>
        <w:rPr>
          <w:rFonts w:ascii="Arial" w:eastAsia="Arial" w:hAnsi="Arial" w:cs="Arial"/>
        </w:rPr>
      </w:pPr>
      <w:r w:rsidRPr="00012BAF">
        <w:rPr>
          <w:rFonts w:ascii="Arial" w:eastAsia="Arial" w:hAnsi="Arial" w:cs="Arial"/>
        </w:rPr>
        <w:t>Barra do Turvo, 11 de Maio</w:t>
      </w:r>
      <w:r w:rsidR="00B674A0" w:rsidRPr="00012BAF">
        <w:rPr>
          <w:rFonts w:ascii="Arial" w:eastAsia="Arial" w:hAnsi="Arial" w:cs="Arial"/>
        </w:rPr>
        <w:t xml:space="preserve"> de 2018.</w:t>
      </w:r>
    </w:p>
    <w:p w:rsidR="00012BAF" w:rsidRPr="00012BAF" w:rsidRDefault="00012BAF" w:rsidP="00B674A0">
      <w:pPr>
        <w:widowControl w:val="0"/>
        <w:autoSpaceDE w:val="0"/>
        <w:autoSpaceDN w:val="0"/>
        <w:spacing w:after="0" w:line="240" w:lineRule="auto"/>
        <w:ind w:left="590"/>
        <w:jc w:val="right"/>
        <w:rPr>
          <w:rFonts w:ascii="Arial" w:eastAsia="Arial" w:hAnsi="Arial" w:cs="Arial"/>
        </w:rPr>
      </w:pPr>
    </w:p>
    <w:p w:rsidR="00B674A0" w:rsidRPr="00012BAF" w:rsidRDefault="00B674A0" w:rsidP="00B674A0">
      <w:pPr>
        <w:widowControl w:val="0"/>
        <w:autoSpaceDE w:val="0"/>
        <w:autoSpaceDN w:val="0"/>
        <w:spacing w:after="0" w:line="240" w:lineRule="auto"/>
        <w:ind w:left="590"/>
        <w:rPr>
          <w:rFonts w:ascii="Arial" w:eastAsia="Arial" w:hAnsi="Arial" w:cs="Arial"/>
        </w:rPr>
      </w:pPr>
    </w:p>
    <w:p w:rsidR="00B674A0" w:rsidRDefault="00B674A0" w:rsidP="00B674A0">
      <w:pPr>
        <w:widowControl w:val="0"/>
        <w:autoSpaceDE w:val="0"/>
        <w:autoSpaceDN w:val="0"/>
        <w:spacing w:after="0" w:line="240" w:lineRule="auto"/>
        <w:ind w:left="590"/>
        <w:rPr>
          <w:rFonts w:ascii="Arial" w:eastAsia="Arial" w:hAnsi="Arial" w:cs="Arial"/>
        </w:rPr>
      </w:pPr>
    </w:p>
    <w:p w:rsidR="00012BAF" w:rsidRPr="00012BAF" w:rsidRDefault="00012BAF" w:rsidP="00B674A0">
      <w:pPr>
        <w:widowControl w:val="0"/>
        <w:autoSpaceDE w:val="0"/>
        <w:autoSpaceDN w:val="0"/>
        <w:spacing w:after="0" w:line="240" w:lineRule="auto"/>
        <w:ind w:left="590"/>
        <w:rPr>
          <w:rFonts w:ascii="Arial" w:eastAsia="Arial" w:hAnsi="Arial" w:cs="Arial"/>
        </w:rPr>
      </w:pPr>
    </w:p>
    <w:p w:rsidR="00B674A0" w:rsidRDefault="00B674A0" w:rsidP="00B674A0">
      <w:pPr>
        <w:widowControl w:val="0"/>
        <w:autoSpaceDE w:val="0"/>
        <w:autoSpaceDN w:val="0"/>
        <w:spacing w:after="0" w:line="240" w:lineRule="auto"/>
        <w:ind w:left="590"/>
        <w:rPr>
          <w:rFonts w:ascii="Arial" w:eastAsia="Arial" w:hAnsi="Arial" w:cs="Calibri"/>
          <w:b/>
          <w:bCs/>
        </w:rPr>
      </w:pPr>
      <w:r w:rsidRPr="00012BAF">
        <w:rPr>
          <w:rFonts w:ascii="Arial" w:eastAsia="Arial" w:hAnsi="Arial" w:cs="Calibri"/>
          <w:b/>
          <w:bCs/>
        </w:rPr>
        <w:t xml:space="preserve">RESPONSÁVEL: </w:t>
      </w:r>
    </w:p>
    <w:p w:rsidR="008E6CE4" w:rsidRDefault="008E6CE4" w:rsidP="00B674A0">
      <w:pPr>
        <w:widowControl w:val="0"/>
        <w:autoSpaceDE w:val="0"/>
        <w:autoSpaceDN w:val="0"/>
        <w:spacing w:after="0" w:line="240" w:lineRule="auto"/>
        <w:ind w:left="590"/>
        <w:rPr>
          <w:rFonts w:ascii="Arial" w:eastAsia="Arial" w:hAnsi="Arial" w:cs="Calibri"/>
          <w:b/>
          <w:bCs/>
        </w:rPr>
      </w:pPr>
    </w:p>
    <w:p w:rsidR="008E6CE4" w:rsidRPr="00012BAF" w:rsidRDefault="008E6CE4" w:rsidP="00B674A0">
      <w:pPr>
        <w:widowControl w:val="0"/>
        <w:autoSpaceDE w:val="0"/>
        <w:autoSpaceDN w:val="0"/>
        <w:spacing w:after="0" w:line="240" w:lineRule="auto"/>
        <w:ind w:left="590"/>
        <w:rPr>
          <w:rFonts w:ascii="Arial" w:eastAsia="Arial" w:hAnsi="Arial" w:cs="Calibri"/>
          <w:b/>
          <w:bCs/>
        </w:rPr>
      </w:pPr>
    </w:p>
    <w:p w:rsidR="00B674A0" w:rsidRPr="00012BAF" w:rsidRDefault="00B674A0" w:rsidP="00012BAF">
      <w:pPr>
        <w:widowControl w:val="0"/>
        <w:autoSpaceDE w:val="0"/>
        <w:autoSpaceDN w:val="0"/>
        <w:spacing w:after="0" w:line="240" w:lineRule="auto"/>
        <w:rPr>
          <w:rFonts w:ascii="Arial" w:eastAsia="Arial" w:hAnsi="Arial" w:cs="Calibri"/>
          <w:b/>
          <w:bCs/>
        </w:rPr>
      </w:pPr>
    </w:p>
    <w:p w:rsidR="00B674A0" w:rsidRPr="00012BAF" w:rsidRDefault="00B674A0" w:rsidP="00B674A0">
      <w:pPr>
        <w:widowControl w:val="0"/>
        <w:autoSpaceDE w:val="0"/>
        <w:autoSpaceDN w:val="0"/>
        <w:spacing w:before="240" w:after="60" w:line="240" w:lineRule="auto"/>
        <w:ind w:left="590"/>
        <w:jc w:val="center"/>
        <w:outlineLvl w:val="6"/>
        <w:rPr>
          <w:rFonts w:ascii="Arial" w:eastAsia="Arial" w:hAnsi="Arial" w:cs="Arial"/>
          <w:b/>
          <w:u w:val="single"/>
        </w:rPr>
      </w:pPr>
      <w:r w:rsidRPr="00012BAF">
        <w:rPr>
          <w:rFonts w:ascii="Arial" w:eastAsia="Arial" w:hAnsi="Arial" w:cs="Arial"/>
          <w:b/>
        </w:rPr>
        <w:t>MOACIR LOURENÇO DE FRANÇA JUNIOR</w:t>
      </w:r>
    </w:p>
    <w:p w:rsidR="00B674A0" w:rsidRPr="00B674A0" w:rsidRDefault="00B674A0" w:rsidP="00B674A0">
      <w:pPr>
        <w:widowControl w:val="0"/>
        <w:autoSpaceDE w:val="0"/>
        <w:autoSpaceDN w:val="0"/>
        <w:spacing w:after="0" w:line="240" w:lineRule="auto"/>
        <w:ind w:left="592" w:right="316"/>
        <w:rPr>
          <w:rFonts w:ascii="Arial" w:eastAsia="Arial" w:hAnsi="Arial" w:cs="Arial"/>
          <w:sz w:val="20"/>
        </w:rPr>
      </w:pPr>
    </w:p>
    <w:p w:rsidR="00B674A0" w:rsidRPr="00B674A0" w:rsidRDefault="00B674A0" w:rsidP="00B674A0">
      <w:pPr>
        <w:widowControl w:val="0"/>
        <w:tabs>
          <w:tab w:val="left" w:pos="5548"/>
        </w:tabs>
        <w:autoSpaceDE w:val="0"/>
        <w:autoSpaceDN w:val="0"/>
        <w:spacing w:after="0" w:line="20" w:lineRule="exact"/>
        <w:jc w:val="both"/>
        <w:rPr>
          <w:rFonts w:ascii="Arial" w:eastAsia="Arial" w:hAnsi="Arial" w:cs="Arial"/>
        </w:rPr>
      </w:pPr>
    </w:p>
    <w:p w:rsidR="00B674A0" w:rsidRPr="00B674A0" w:rsidRDefault="00B674A0" w:rsidP="00B674A0">
      <w:pPr>
        <w:widowControl w:val="0"/>
        <w:tabs>
          <w:tab w:val="left" w:pos="5548"/>
        </w:tabs>
        <w:autoSpaceDE w:val="0"/>
        <w:autoSpaceDN w:val="0"/>
        <w:spacing w:after="0" w:line="20" w:lineRule="exact"/>
        <w:jc w:val="both"/>
        <w:rPr>
          <w:rFonts w:ascii="Arial" w:eastAsia="Arial" w:hAnsi="Arial" w:cs="Arial"/>
        </w:rPr>
      </w:pPr>
      <w:r w:rsidRPr="00B674A0">
        <w:rPr>
          <w:rFonts w:ascii="Arial" w:eastAsia="Arial" w:hAnsi="Arial" w:cs="Arial"/>
        </w:rPr>
        <w:br/>
      </w:r>
    </w:p>
    <w:p w:rsidR="00B674A0" w:rsidRPr="00B674A0" w:rsidRDefault="00B674A0" w:rsidP="00B674A0">
      <w:pPr>
        <w:widowControl w:val="0"/>
        <w:autoSpaceDE w:val="0"/>
        <w:autoSpaceDN w:val="0"/>
        <w:spacing w:before="1" w:after="0" w:line="240" w:lineRule="auto"/>
        <w:ind w:left="393"/>
        <w:rPr>
          <w:rFonts w:ascii="Arial" w:eastAsia="Arial" w:hAnsi="Arial" w:cs="Arial"/>
          <w:sz w:val="20"/>
        </w:rPr>
      </w:pPr>
    </w:p>
    <w:p w:rsidR="00F0644B" w:rsidRPr="00F0644B" w:rsidRDefault="00F0644B" w:rsidP="00F0644B">
      <w:pPr>
        <w:spacing w:after="0" w:line="240" w:lineRule="auto"/>
        <w:rPr>
          <w:rFonts w:ascii="Arial" w:eastAsia="Times New Roman" w:hAnsi="Arial" w:cs="Arial"/>
          <w:b/>
          <w:lang w:eastAsia="pt-BR"/>
        </w:rPr>
      </w:pPr>
    </w:p>
    <w:p w:rsidR="00F0644B" w:rsidRPr="00F0644B" w:rsidRDefault="00F0644B" w:rsidP="00F0644B">
      <w:pPr>
        <w:spacing w:after="0" w:line="240" w:lineRule="auto"/>
        <w:rPr>
          <w:rFonts w:ascii="Arial" w:eastAsia="Times New Roman" w:hAnsi="Arial" w:cs="Arial"/>
          <w:b/>
          <w:bCs/>
          <w:u w:val="single"/>
          <w:lang w:eastAsia="pt-BR"/>
        </w:rPr>
      </w:pPr>
    </w:p>
    <w:p w:rsidR="005F3AFD" w:rsidRPr="00781F66" w:rsidRDefault="005F3AFD" w:rsidP="00781F66">
      <w:pPr>
        <w:spacing w:after="160" w:line="259" w:lineRule="auto"/>
        <w:rPr>
          <w:rFonts w:ascii="Arial" w:eastAsia="Times New Roman" w:hAnsi="Arial" w:cs="Arial"/>
          <w:b/>
          <w:bCs/>
          <w:u w:val="single"/>
          <w:lang w:eastAsia="pt-BR"/>
        </w:rPr>
      </w:pPr>
    </w:p>
    <w:sectPr w:rsidR="005F3AFD" w:rsidRPr="00781F66" w:rsidSect="00F0644B">
      <w:headerReference w:type="default" r:id="rId9"/>
      <w:pgSz w:w="11906" w:h="16838"/>
      <w:pgMar w:top="2694"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7F" w:rsidRDefault="0080367F" w:rsidP="00F0644B">
      <w:pPr>
        <w:spacing w:after="0" w:line="240" w:lineRule="auto"/>
      </w:pPr>
      <w:r>
        <w:separator/>
      </w:r>
    </w:p>
  </w:endnote>
  <w:endnote w:type="continuationSeparator" w:id="0">
    <w:p w:rsidR="0080367F" w:rsidRDefault="0080367F" w:rsidP="00F0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7F" w:rsidRDefault="0080367F" w:rsidP="00F0644B">
      <w:pPr>
        <w:spacing w:after="0" w:line="240" w:lineRule="auto"/>
      </w:pPr>
      <w:r>
        <w:separator/>
      </w:r>
    </w:p>
  </w:footnote>
  <w:footnote w:type="continuationSeparator" w:id="0">
    <w:p w:rsidR="0080367F" w:rsidRDefault="0080367F" w:rsidP="00F0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F0644B" w:rsidRPr="00F0644B" w:rsidTr="00254739">
      <w:trPr>
        <w:trHeight w:val="1473"/>
        <w:jc w:val="center"/>
      </w:trPr>
      <w:tc>
        <w:tcPr>
          <w:tcW w:w="1164" w:type="dxa"/>
          <w:tcBorders>
            <w:top w:val="nil"/>
            <w:left w:val="nil"/>
            <w:bottom w:val="single" w:sz="12" w:space="0" w:color="auto"/>
            <w:right w:val="nil"/>
          </w:tcBorders>
          <w:hideMark/>
        </w:tcPr>
        <w:p w:rsidR="00F0644B" w:rsidRPr="00F0644B" w:rsidRDefault="00F0644B" w:rsidP="00F0644B">
          <w:pPr>
            <w:pBdr>
              <w:left w:val="single" w:sz="4" w:space="4" w:color="auto"/>
              <w:right w:val="single" w:sz="4" w:space="4" w:color="auto"/>
            </w:pBdr>
            <w:autoSpaceDE w:val="0"/>
            <w:autoSpaceDN w:val="0"/>
            <w:spacing w:after="0" w:line="240" w:lineRule="auto"/>
            <w:ind w:left="-5" w:right="-106" w:firstLine="5"/>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noProof/>
              <w:sz w:val="20"/>
              <w:szCs w:val="20"/>
              <w:lang w:eastAsia="pt-BR"/>
            </w:rPr>
            <w:drawing>
              <wp:inline distT="0" distB="0" distL="0" distR="0" wp14:anchorId="4D781F2F" wp14:editId="14512452">
                <wp:extent cx="73342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F0644B" w:rsidRPr="00F0644B" w:rsidRDefault="00F0644B" w:rsidP="00F0644B">
          <w:pPr>
            <w:keepNext/>
            <w:autoSpaceDE w:val="0"/>
            <w:autoSpaceDN w:val="0"/>
            <w:spacing w:after="0" w:line="240" w:lineRule="auto"/>
            <w:jc w:val="center"/>
            <w:outlineLvl w:val="2"/>
            <w:rPr>
              <w:rFonts w:ascii="Arial Black" w:eastAsia="Times New Roman" w:hAnsi="Arial Black" w:cs="Times New Roman"/>
              <w:b/>
              <w:sz w:val="36"/>
              <w:szCs w:val="24"/>
              <w:lang w:eastAsia="pt-BR"/>
            </w:rPr>
          </w:pPr>
          <w:r w:rsidRPr="00F0644B">
            <w:rPr>
              <w:rFonts w:ascii="Arial Black" w:eastAsia="Times New Roman" w:hAnsi="Arial Black" w:cs="Times New Roman"/>
              <w:b/>
              <w:sz w:val="36"/>
              <w:szCs w:val="24"/>
              <w:lang w:eastAsia="pt-BR"/>
            </w:rPr>
            <w:t>MUNICÍPIO DE BARRA DO TURVO</w:t>
          </w:r>
        </w:p>
        <w:p w:rsidR="00F0644B" w:rsidRPr="00F0644B" w:rsidRDefault="00F0644B" w:rsidP="00F0644B">
          <w:pPr>
            <w:keepNext/>
            <w:autoSpaceDE w:val="0"/>
            <w:autoSpaceDN w:val="0"/>
            <w:spacing w:after="0" w:line="240" w:lineRule="auto"/>
            <w:jc w:val="center"/>
            <w:outlineLvl w:val="1"/>
            <w:rPr>
              <w:rFonts w:ascii="Arial" w:eastAsia="Times New Roman" w:hAnsi="Arial" w:cs="Times New Roman"/>
              <w:b/>
              <w:sz w:val="20"/>
              <w:szCs w:val="24"/>
              <w:lang w:eastAsia="pt-BR"/>
            </w:rPr>
          </w:pPr>
          <w:r w:rsidRPr="00F0644B">
            <w:rPr>
              <w:rFonts w:ascii="Arial" w:eastAsia="Times New Roman" w:hAnsi="Arial" w:cs="Times New Roman"/>
              <w:b/>
              <w:sz w:val="20"/>
              <w:szCs w:val="24"/>
              <w:lang w:eastAsia="pt-BR"/>
            </w:rPr>
            <w:t xml:space="preserve">Avenida 21 de março, 304, Centro – Barra do Turvo – </w:t>
          </w:r>
          <w:proofErr w:type="gramStart"/>
          <w:r w:rsidRPr="00F0644B">
            <w:rPr>
              <w:rFonts w:ascii="Arial" w:eastAsia="Times New Roman" w:hAnsi="Arial" w:cs="Times New Roman"/>
              <w:b/>
              <w:sz w:val="20"/>
              <w:szCs w:val="24"/>
              <w:lang w:eastAsia="pt-BR"/>
            </w:rPr>
            <w:t>SP</w:t>
          </w:r>
          <w:proofErr w:type="gramEnd"/>
        </w:p>
        <w:p w:rsidR="00F0644B" w:rsidRPr="00F0644B" w:rsidRDefault="00F0644B" w:rsidP="00F0644B">
          <w:pPr>
            <w:autoSpaceDE w:val="0"/>
            <w:autoSpaceDN w:val="0"/>
            <w:spacing w:after="0" w:line="240" w:lineRule="auto"/>
            <w:jc w:val="center"/>
            <w:rPr>
              <w:rFonts w:ascii="Times New Roman" w:eastAsia="Times New Roman" w:hAnsi="Times New Roman" w:cs="Times New Roman"/>
              <w:sz w:val="20"/>
              <w:szCs w:val="20"/>
              <w:u w:val="single"/>
              <w:lang w:eastAsia="pt-BR"/>
            </w:rPr>
          </w:pPr>
          <w:r w:rsidRPr="00F0644B">
            <w:rPr>
              <w:rFonts w:ascii="Times New Roman" w:eastAsia="Times New Roman" w:hAnsi="Times New Roman" w:cs="Times New Roman"/>
              <w:sz w:val="20"/>
              <w:szCs w:val="20"/>
              <w:u w:val="single"/>
              <w:lang w:eastAsia="pt-BR"/>
            </w:rPr>
            <w:t xml:space="preserve">E-mail: </w:t>
          </w:r>
          <w:hyperlink r:id="rId2" w:history="1">
            <w:r w:rsidRPr="00F0644B">
              <w:rPr>
                <w:rFonts w:ascii="Times New Roman" w:eastAsia="Times New Roman" w:hAnsi="Times New Roman" w:cs="Times New Roman"/>
                <w:color w:val="0000FF"/>
                <w:sz w:val="20"/>
                <w:szCs w:val="20"/>
                <w:u w:val="single"/>
                <w:lang w:eastAsia="pt-BR"/>
              </w:rPr>
              <w:t>administracao@barradoturvo</w:t>
            </w:r>
          </w:hyperlink>
          <w:proofErr w:type="gramStart"/>
          <w:r w:rsidRPr="00F0644B">
            <w:rPr>
              <w:rFonts w:ascii="Times New Roman" w:eastAsia="Times New Roman" w:hAnsi="Times New Roman" w:cs="Times New Roman"/>
              <w:sz w:val="20"/>
              <w:szCs w:val="20"/>
              <w:u w:val="single"/>
              <w:lang w:eastAsia="pt-BR"/>
            </w:rPr>
            <w:t>.</w:t>
          </w:r>
          <w:proofErr w:type="gramEnd"/>
          <w:r w:rsidRPr="00F0644B">
            <w:rPr>
              <w:rFonts w:ascii="Times New Roman" w:eastAsia="Times New Roman" w:hAnsi="Times New Roman" w:cs="Times New Roman"/>
              <w:sz w:val="20"/>
              <w:szCs w:val="20"/>
              <w:u w:val="single"/>
              <w:lang w:eastAsia="pt-BR"/>
            </w:rPr>
            <w:t>sp.gov.br</w:t>
          </w:r>
        </w:p>
        <w:p w:rsidR="00F0644B" w:rsidRPr="00F0644B" w:rsidRDefault="00F0644B" w:rsidP="00F0644B">
          <w:pPr>
            <w:autoSpaceDE w:val="0"/>
            <w:autoSpaceDN w:val="0"/>
            <w:spacing w:after="0" w:line="240" w:lineRule="auto"/>
            <w:jc w:val="center"/>
            <w:rPr>
              <w:rFonts w:ascii="Arial" w:eastAsia="Times New Roman" w:hAnsi="Arial" w:cs="Arial"/>
              <w:sz w:val="20"/>
              <w:szCs w:val="20"/>
              <w:lang w:eastAsia="pt-BR"/>
            </w:rPr>
          </w:pPr>
          <w:r w:rsidRPr="00F0644B">
            <w:rPr>
              <w:rFonts w:ascii="Arial" w:eastAsia="Times New Roman" w:hAnsi="Arial" w:cs="Arial"/>
              <w:sz w:val="20"/>
              <w:szCs w:val="20"/>
              <w:lang w:eastAsia="pt-BR"/>
            </w:rPr>
            <w:t>CEP 11955-000 – Fone: (015) 3578-9444</w:t>
          </w:r>
        </w:p>
        <w:p w:rsidR="00F0644B" w:rsidRPr="00F0644B" w:rsidRDefault="00F0644B" w:rsidP="00F0644B">
          <w:pPr>
            <w:autoSpaceDE w:val="0"/>
            <w:autoSpaceDN w:val="0"/>
            <w:spacing w:after="0" w:line="240" w:lineRule="auto"/>
            <w:jc w:val="center"/>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sz w:val="20"/>
              <w:szCs w:val="20"/>
              <w:lang w:eastAsia="pt-BR"/>
            </w:rPr>
            <w:t>SECRETARIA MUNICIPAL DE ADMINISTRAÇÃO</w:t>
          </w:r>
        </w:p>
        <w:p w:rsidR="00F0644B" w:rsidRPr="00F0644B" w:rsidRDefault="00F0644B" w:rsidP="00F0644B">
          <w:pPr>
            <w:autoSpaceDE w:val="0"/>
            <w:autoSpaceDN w:val="0"/>
            <w:spacing w:after="0" w:line="240" w:lineRule="auto"/>
            <w:jc w:val="center"/>
            <w:rPr>
              <w:rFonts w:ascii="Garamond" w:eastAsia="Times New Roman" w:hAnsi="Garamond" w:cs="Times New Roman"/>
              <w:b/>
              <w:sz w:val="24"/>
              <w:szCs w:val="24"/>
              <w:lang w:eastAsia="pt-BR"/>
            </w:rPr>
          </w:pPr>
          <w:r w:rsidRPr="00F0644B">
            <w:rPr>
              <w:rFonts w:ascii="Times New Roman" w:eastAsia="Times New Roman" w:hAnsi="Times New Roman" w:cs="Times New Roman"/>
              <w:b/>
              <w:sz w:val="20"/>
              <w:szCs w:val="20"/>
              <w:lang w:eastAsia="pt-BR"/>
            </w:rPr>
            <w:t>DEPARTAMENTO DE COMPRAS E LICITAÇÕES</w:t>
          </w:r>
        </w:p>
      </w:tc>
    </w:tr>
  </w:tbl>
  <w:p w:rsidR="00F0644B" w:rsidRDefault="00F0644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4B"/>
    <w:rsid w:val="00012BAF"/>
    <w:rsid w:val="0007185D"/>
    <w:rsid w:val="002C38CE"/>
    <w:rsid w:val="002D79CF"/>
    <w:rsid w:val="00310AFA"/>
    <w:rsid w:val="00335B65"/>
    <w:rsid w:val="00363EEB"/>
    <w:rsid w:val="005317BA"/>
    <w:rsid w:val="00583431"/>
    <w:rsid w:val="005C4921"/>
    <w:rsid w:val="005F3AFD"/>
    <w:rsid w:val="006E7755"/>
    <w:rsid w:val="00777544"/>
    <w:rsid w:val="00781F66"/>
    <w:rsid w:val="007C7391"/>
    <w:rsid w:val="0080367F"/>
    <w:rsid w:val="008E4CCF"/>
    <w:rsid w:val="008E6CE4"/>
    <w:rsid w:val="00952A83"/>
    <w:rsid w:val="00B343BA"/>
    <w:rsid w:val="00B54D4C"/>
    <w:rsid w:val="00B568B7"/>
    <w:rsid w:val="00B674A0"/>
    <w:rsid w:val="00BB25C0"/>
    <w:rsid w:val="00C43224"/>
    <w:rsid w:val="00C65F59"/>
    <w:rsid w:val="00D4528A"/>
    <w:rsid w:val="00D6786F"/>
    <w:rsid w:val="00D87AF8"/>
    <w:rsid w:val="00DF6C3E"/>
    <w:rsid w:val="00E963DD"/>
    <w:rsid w:val="00F0644B"/>
    <w:rsid w:val="00F84317"/>
    <w:rsid w:val="00FB3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ministracao@barradoturvo"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A008-8D42-416D-B85B-34C5CD83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3931</Words>
  <Characters>21231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MICROBT01</dc:creator>
  <cp:lastModifiedBy>Compras Edilson</cp:lastModifiedBy>
  <cp:revision>19</cp:revision>
  <cp:lastPrinted>2018-05-22T12:28:00Z</cp:lastPrinted>
  <dcterms:created xsi:type="dcterms:W3CDTF">2017-05-16T19:08:00Z</dcterms:created>
  <dcterms:modified xsi:type="dcterms:W3CDTF">2018-05-22T12:30:00Z</dcterms:modified>
</cp:coreProperties>
</file>